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FA67" w14:textId="638D8ACA" w:rsidR="006C6284" w:rsidRPr="008062AF" w:rsidRDefault="00617E2D" w:rsidP="006C6284">
      <w:pPr>
        <w:rPr>
          <w:lang w:val="en-GB"/>
        </w:rPr>
      </w:pPr>
      <w:r>
        <w:rPr>
          <w:noProof/>
          <w:lang w:eastAsia="en-CA"/>
        </w:rPr>
        <w:drawing>
          <wp:inline distT="0" distB="0" distL="0" distR="0" wp14:anchorId="481248DD" wp14:editId="5B76AEE7">
            <wp:extent cx="5353050" cy="88772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 YenKasa UNDFF logos.jpg"/>
                    <pic:cNvPicPr/>
                  </pic:nvPicPr>
                  <pic:blipFill>
                    <a:blip r:embed="rId10">
                      <a:extLst>
                        <a:ext uri="{28A0092B-C50C-407E-A947-70E740481C1C}">
                          <a14:useLocalDpi xmlns:a14="http://schemas.microsoft.com/office/drawing/2010/main" val="0"/>
                        </a:ext>
                      </a:extLst>
                    </a:blip>
                    <a:stretch>
                      <a:fillRect/>
                    </a:stretch>
                  </pic:blipFill>
                  <pic:spPr>
                    <a:xfrm>
                      <a:off x="0" y="0"/>
                      <a:ext cx="5364419" cy="889612"/>
                    </a:xfrm>
                    <a:prstGeom prst="rect">
                      <a:avLst/>
                    </a:prstGeom>
                  </pic:spPr>
                </pic:pic>
              </a:graphicData>
            </a:graphic>
          </wp:inline>
        </w:drawing>
      </w:r>
      <w:r w:rsidR="00684DC3">
        <w:rPr>
          <w:noProof/>
          <w:lang w:val="en-US"/>
        </w:rPr>
        <w:t xml:space="preserve">  </w:t>
      </w:r>
      <w:r w:rsidR="00D80F08">
        <w:rPr>
          <w:lang w:val="en-GB"/>
        </w:rPr>
        <w:t xml:space="preserve">  </w:t>
      </w:r>
    </w:p>
    <w:p w14:paraId="4D71A98D" w14:textId="5579AFF8" w:rsidR="00860ABA" w:rsidRPr="00860ABA" w:rsidRDefault="00860ABA" w:rsidP="009A5C7E">
      <w:pPr>
        <w:pStyle w:val="Heading1"/>
        <w:tabs>
          <w:tab w:val="left" w:pos="2880"/>
        </w:tabs>
        <w:rPr>
          <w:b w:val="0"/>
          <w:sz w:val="20"/>
          <w:szCs w:val="24"/>
          <w:lang w:val="en-CA"/>
        </w:rPr>
      </w:pPr>
      <w:r w:rsidRPr="00860ABA">
        <w:rPr>
          <w:b w:val="0"/>
          <w:sz w:val="20"/>
          <w:szCs w:val="24"/>
          <w:lang w:val="en-CA"/>
        </w:rPr>
        <w:t>Backgrounder</w:t>
      </w:r>
      <w:r w:rsidRPr="00860ABA">
        <w:rPr>
          <w:b w:val="0"/>
          <w:sz w:val="20"/>
          <w:szCs w:val="24"/>
          <w:lang w:val="en-CA"/>
        </w:rPr>
        <w:br/>
        <w:t>July 2020</w:t>
      </w:r>
    </w:p>
    <w:p w14:paraId="4456808E" w14:textId="32645084" w:rsidR="00A94AFB" w:rsidRPr="008062AF" w:rsidRDefault="00A94AFB" w:rsidP="009A5C7E">
      <w:pPr>
        <w:pStyle w:val="Heading1"/>
        <w:tabs>
          <w:tab w:val="left" w:pos="2880"/>
        </w:tabs>
        <w:rPr>
          <w:b w:val="0"/>
          <w:sz w:val="24"/>
          <w:szCs w:val="24"/>
          <w:lang w:val="en-CA"/>
        </w:rPr>
      </w:pPr>
      <w:r w:rsidRPr="008062AF">
        <w:rPr>
          <w:b w:val="0"/>
          <w:sz w:val="24"/>
          <w:szCs w:val="24"/>
          <w:lang w:val="en-CA"/>
        </w:rPr>
        <w:t>____________________________________________</w:t>
      </w:r>
      <w:r w:rsidR="0024683E" w:rsidRPr="008062AF">
        <w:rPr>
          <w:b w:val="0"/>
          <w:sz w:val="24"/>
          <w:szCs w:val="24"/>
          <w:lang w:val="en-CA"/>
        </w:rPr>
        <w:t>_______________</w:t>
      </w:r>
    </w:p>
    <w:p w14:paraId="458EA3BF" w14:textId="77777777" w:rsidR="00A94AFB" w:rsidRPr="008062AF" w:rsidRDefault="00A94AFB" w:rsidP="009A5C7E">
      <w:pPr>
        <w:pStyle w:val="Heading1"/>
        <w:tabs>
          <w:tab w:val="left" w:pos="2880"/>
        </w:tabs>
        <w:rPr>
          <w:b w:val="0"/>
          <w:sz w:val="24"/>
          <w:szCs w:val="24"/>
          <w:lang w:val="en-CA"/>
        </w:rPr>
      </w:pPr>
    </w:p>
    <w:p w14:paraId="0C2CC044" w14:textId="2CEA0B6F" w:rsidR="00321C93" w:rsidRPr="00B06402" w:rsidRDefault="00BB11D8" w:rsidP="00321C93">
      <w:pPr>
        <w:rPr>
          <w:b/>
          <w:sz w:val="28"/>
          <w:szCs w:val="28"/>
        </w:rPr>
      </w:pPr>
      <w:r>
        <w:rPr>
          <w:b/>
          <w:sz w:val="28"/>
          <w:szCs w:val="28"/>
        </w:rPr>
        <w:t>UN Decade of Family Farming</w:t>
      </w:r>
    </w:p>
    <w:p w14:paraId="2BD89711" w14:textId="77777777" w:rsidR="000677CB" w:rsidRPr="008062AF" w:rsidRDefault="00A94AFB" w:rsidP="009A5C7E">
      <w:pPr>
        <w:tabs>
          <w:tab w:val="left" w:pos="2880"/>
        </w:tabs>
        <w:rPr>
          <w:lang w:val="en-US"/>
        </w:rPr>
      </w:pPr>
      <w:r w:rsidRPr="008062AF">
        <w:rPr>
          <w:lang w:val="en-US"/>
        </w:rPr>
        <w:t>____________________________________________</w:t>
      </w:r>
      <w:r w:rsidR="0024683E" w:rsidRPr="008062AF">
        <w:rPr>
          <w:lang w:val="en-US"/>
        </w:rPr>
        <w:t>_______________</w:t>
      </w:r>
    </w:p>
    <w:p w14:paraId="2F284104" w14:textId="77777777" w:rsidR="00321C93" w:rsidRPr="008062AF" w:rsidRDefault="00321C93" w:rsidP="00321C93">
      <w:pPr>
        <w:rPr>
          <w:b/>
        </w:rPr>
      </w:pPr>
    </w:p>
    <w:p w14:paraId="6DBE02B3" w14:textId="05400BF9" w:rsidR="0050794D" w:rsidRPr="0050794D" w:rsidRDefault="00C93D66" w:rsidP="00D80F08">
      <w:pPr>
        <w:tabs>
          <w:tab w:val="left" w:pos="7200"/>
        </w:tabs>
        <w:rPr>
          <w:sz w:val="28"/>
        </w:rPr>
      </w:pPr>
      <w:r w:rsidRPr="0050794D">
        <w:rPr>
          <w:b/>
          <w:sz w:val="28"/>
        </w:rPr>
        <w:t>Intro</w:t>
      </w:r>
      <w:r w:rsidR="00E87C6A" w:rsidRPr="0050794D">
        <w:rPr>
          <w:b/>
          <w:sz w:val="28"/>
        </w:rPr>
        <w:t>duction</w:t>
      </w:r>
      <w:r w:rsidRPr="0050794D">
        <w:rPr>
          <w:sz w:val="28"/>
        </w:rPr>
        <w:t> </w:t>
      </w:r>
      <w:r w:rsidR="00D80F08">
        <w:rPr>
          <w:sz w:val="28"/>
        </w:rPr>
        <w:tab/>
      </w:r>
    </w:p>
    <w:p w14:paraId="152EF232" w14:textId="4221091F" w:rsidR="000E19BB" w:rsidRDefault="000E19BB" w:rsidP="00BB11D8">
      <w:pPr>
        <w:rPr>
          <w:color w:val="000000"/>
          <w:shd w:val="clear" w:color="auto" w:fill="FFFFFF"/>
        </w:rPr>
      </w:pPr>
    </w:p>
    <w:p w14:paraId="778EC71B" w14:textId="46554488" w:rsidR="00A65E2F" w:rsidRDefault="00BB11D8" w:rsidP="00BB11D8">
      <w:pPr>
        <w:rPr>
          <w:color w:val="000000"/>
          <w:shd w:val="clear" w:color="auto" w:fill="FFFFFF"/>
        </w:rPr>
      </w:pPr>
      <w:r>
        <w:rPr>
          <w:color w:val="000000"/>
          <w:shd w:val="clear" w:color="auto" w:fill="FFFFFF"/>
        </w:rPr>
        <w:t>The United Nations declared 2019 to 2028 to be the Decade of Family Farming</w:t>
      </w:r>
      <w:r w:rsidR="00F83815">
        <w:rPr>
          <w:color w:val="000000"/>
          <w:shd w:val="clear" w:color="auto" w:fill="FFFFFF"/>
        </w:rPr>
        <w:t xml:space="preserve"> (UNDFF)</w:t>
      </w:r>
      <w:r>
        <w:rPr>
          <w:color w:val="000000"/>
          <w:shd w:val="clear" w:color="auto" w:fill="FFFFFF"/>
        </w:rPr>
        <w:t xml:space="preserve">. This is an opportunity to recognize the important role of family farming in the Sustainable Development Goals. </w:t>
      </w:r>
      <w:proofErr w:type="gramStart"/>
      <w:r w:rsidR="00D77FB3">
        <w:rPr>
          <w:color w:val="000000"/>
          <w:shd w:val="clear" w:color="auto" w:fill="FFFFFF"/>
        </w:rPr>
        <w:t>It’s</w:t>
      </w:r>
      <w:proofErr w:type="gramEnd"/>
      <w:r w:rsidR="00F83815">
        <w:rPr>
          <w:color w:val="000000"/>
          <w:shd w:val="clear" w:color="auto" w:fill="FFFFFF"/>
        </w:rPr>
        <w:t xml:space="preserve"> also an opportunity to recognize the important role family farmers play in eradicating hunger and shaping the future of food</w:t>
      </w:r>
      <w:r w:rsidR="00CE748C">
        <w:rPr>
          <w:color w:val="000000"/>
          <w:shd w:val="clear" w:color="auto" w:fill="FFFFFF"/>
        </w:rPr>
        <w:t xml:space="preserve"> systems</w:t>
      </w:r>
      <w:r w:rsidR="00A65E2F" w:rsidRPr="00A65E2F">
        <w:rPr>
          <w:color w:val="000000"/>
          <w:shd w:val="clear" w:color="auto" w:fill="FFFFFF"/>
        </w:rPr>
        <w:t>.</w:t>
      </w:r>
      <w:r w:rsidR="00A65E2F">
        <w:rPr>
          <w:color w:val="000000"/>
          <w:shd w:val="clear" w:color="auto" w:fill="FFFFFF"/>
        </w:rPr>
        <w:t xml:space="preserve"> </w:t>
      </w:r>
      <w:r w:rsidR="007A3296">
        <w:rPr>
          <w:color w:val="000000"/>
          <w:shd w:val="clear" w:color="auto" w:fill="FFFFFF"/>
        </w:rPr>
        <w:t xml:space="preserve">The activities surrounding this Decade of Family Farming </w:t>
      </w:r>
      <w:proofErr w:type="gramStart"/>
      <w:r w:rsidR="007A3296">
        <w:rPr>
          <w:color w:val="000000"/>
          <w:shd w:val="clear" w:color="auto" w:fill="FFFFFF"/>
        </w:rPr>
        <w:t>are being led</w:t>
      </w:r>
      <w:proofErr w:type="gramEnd"/>
      <w:r w:rsidR="007A3296">
        <w:rPr>
          <w:color w:val="000000"/>
          <w:shd w:val="clear" w:color="auto" w:fill="FFFFFF"/>
        </w:rPr>
        <w:t xml:space="preserve"> by FAO and IFAD</w:t>
      </w:r>
      <w:r w:rsidR="00CE748C">
        <w:rPr>
          <w:color w:val="000000"/>
          <w:shd w:val="clear" w:color="auto" w:fill="FFFFFF"/>
        </w:rPr>
        <w:t>, but will take place</w:t>
      </w:r>
      <w:r w:rsidR="00CE748C" w:rsidRPr="00CE748C">
        <w:rPr>
          <w:color w:val="000000"/>
          <w:shd w:val="clear" w:color="auto" w:fill="FFFFFF"/>
        </w:rPr>
        <w:t xml:space="preserve"> </w:t>
      </w:r>
      <w:r w:rsidR="00CE748C">
        <w:rPr>
          <w:color w:val="000000"/>
          <w:shd w:val="clear" w:color="auto" w:fill="FFFFFF"/>
        </w:rPr>
        <w:t>at local, national, regional, and international levels.</w:t>
      </w:r>
    </w:p>
    <w:p w14:paraId="1AEA7555" w14:textId="77777777" w:rsidR="00BB11D8" w:rsidRDefault="00BB11D8" w:rsidP="00BB11D8">
      <w:pPr>
        <w:rPr>
          <w:color w:val="000000"/>
          <w:shd w:val="clear" w:color="auto" w:fill="FFFFFF"/>
        </w:rPr>
      </w:pPr>
    </w:p>
    <w:p w14:paraId="7B0DA0AD" w14:textId="2DAF35D4" w:rsidR="00321C93" w:rsidRPr="008062AF" w:rsidRDefault="00321C93" w:rsidP="00321C93">
      <w:r w:rsidRPr="008062AF">
        <w:rPr>
          <w:b/>
          <w:i/>
        </w:rPr>
        <w:t xml:space="preserve">Why </w:t>
      </w:r>
      <w:r w:rsidR="003F1A14" w:rsidRPr="008062AF">
        <w:rPr>
          <w:b/>
          <w:i/>
        </w:rPr>
        <w:t>is</w:t>
      </w:r>
      <w:r w:rsidRPr="008062AF">
        <w:rPr>
          <w:b/>
          <w:i/>
        </w:rPr>
        <w:t xml:space="preserve"> </w:t>
      </w:r>
      <w:r w:rsidR="00BB11D8">
        <w:rPr>
          <w:b/>
          <w:i/>
        </w:rPr>
        <w:t>the Decade of Family Farming</w:t>
      </w:r>
      <w:r w:rsidRPr="008062AF">
        <w:rPr>
          <w:b/>
          <w:i/>
        </w:rPr>
        <w:t xml:space="preserve"> </w:t>
      </w:r>
      <w:r w:rsidR="00F83815">
        <w:rPr>
          <w:b/>
          <w:i/>
        </w:rPr>
        <w:t xml:space="preserve">important </w:t>
      </w:r>
      <w:r w:rsidRPr="008062AF">
        <w:rPr>
          <w:b/>
          <w:i/>
        </w:rPr>
        <w:t>to listeners</w:t>
      </w:r>
      <w:r w:rsidR="008062AF">
        <w:rPr>
          <w:b/>
          <w:i/>
        </w:rPr>
        <w:t>?</w:t>
      </w:r>
      <w:r w:rsidR="00CE748C">
        <w:rPr>
          <w:b/>
          <w:i/>
        </w:rPr>
        <w:br/>
      </w:r>
    </w:p>
    <w:p w14:paraId="3DC51552" w14:textId="1B1AFD95" w:rsidR="00E45052" w:rsidRDefault="00BB11D8" w:rsidP="00CE748C">
      <w:pPr>
        <w:pStyle w:val="ListParagraph"/>
        <w:numPr>
          <w:ilvl w:val="0"/>
          <w:numId w:val="7"/>
        </w:numPr>
        <w:spacing w:after="120"/>
        <w:ind w:left="709" w:hanging="284"/>
        <w:contextualSpacing w:val="0"/>
        <w:rPr>
          <w:rFonts w:hAnsi="Times New Roman"/>
        </w:rPr>
      </w:pPr>
      <w:r>
        <w:rPr>
          <w:rFonts w:hAnsi="Times New Roman"/>
        </w:rPr>
        <w:t xml:space="preserve">Many of your listeners are probably family farmers, so this decade aims to celebrate them and share their voices. </w:t>
      </w:r>
    </w:p>
    <w:p w14:paraId="757EF3F9" w14:textId="2D78A7B3" w:rsidR="00BB11D8" w:rsidRDefault="00BB11D8" w:rsidP="00CE748C">
      <w:pPr>
        <w:pStyle w:val="ListParagraph"/>
        <w:numPr>
          <w:ilvl w:val="0"/>
          <w:numId w:val="7"/>
        </w:numPr>
        <w:spacing w:after="120"/>
        <w:ind w:left="709" w:hanging="284"/>
        <w:contextualSpacing w:val="0"/>
        <w:rPr>
          <w:rFonts w:hAnsi="Times New Roman"/>
        </w:rPr>
      </w:pPr>
      <w:r>
        <w:rPr>
          <w:rFonts w:hAnsi="Times New Roman"/>
        </w:rPr>
        <w:t xml:space="preserve">Family farmers play important roles in rural development, environmental sustainability, and food security. </w:t>
      </w:r>
      <w:r w:rsidR="000747B1">
        <w:rPr>
          <w:rFonts w:hAnsi="Times New Roman"/>
        </w:rPr>
        <w:t xml:space="preserve">Thus, they contribute to vibrant communities and healthy economies, as well as the success of the Sustainable Development Goals. </w:t>
      </w:r>
    </w:p>
    <w:p w14:paraId="08C65313" w14:textId="13622A8B" w:rsidR="00631627" w:rsidRDefault="00631627" w:rsidP="00CE748C">
      <w:pPr>
        <w:pStyle w:val="ListParagraph"/>
        <w:numPr>
          <w:ilvl w:val="0"/>
          <w:numId w:val="7"/>
        </w:numPr>
        <w:spacing w:after="120"/>
        <w:ind w:left="709" w:hanging="284"/>
        <w:contextualSpacing w:val="0"/>
        <w:rPr>
          <w:rFonts w:hAnsi="Times New Roman"/>
        </w:rPr>
      </w:pPr>
      <w:r>
        <w:rPr>
          <w:rFonts w:hAnsi="Times New Roman"/>
        </w:rPr>
        <w:t xml:space="preserve">Family farmers play an important role in food systems, and so they need good information on opportunities and they need their challenges to </w:t>
      </w:r>
      <w:proofErr w:type="gramStart"/>
      <w:r>
        <w:rPr>
          <w:rFonts w:hAnsi="Times New Roman"/>
        </w:rPr>
        <w:t>be heard</w:t>
      </w:r>
      <w:proofErr w:type="gramEnd"/>
      <w:r>
        <w:rPr>
          <w:rFonts w:hAnsi="Times New Roman"/>
        </w:rPr>
        <w:t xml:space="preserve"> by policy</w:t>
      </w:r>
      <w:r w:rsidR="00D77FB3">
        <w:rPr>
          <w:rFonts w:hAnsi="Times New Roman"/>
        </w:rPr>
        <w:t>-</w:t>
      </w:r>
      <w:r>
        <w:rPr>
          <w:rFonts w:hAnsi="Times New Roman"/>
        </w:rPr>
        <w:t>makers.</w:t>
      </w:r>
    </w:p>
    <w:p w14:paraId="54D9FEF6" w14:textId="77777777" w:rsidR="00706582" w:rsidRPr="008062AF" w:rsidRDefault="00706582" w:rsidP="00321C93">
      <w:pPr>
        <w:rPr>
          <w:i/>
        </w:rPr>
      </w:pPr>
    </w:p>
    <w:p w14:paraId="4A1715C8" w14:textId="6F5CDAB1" w:rsidR="00706582" w:rsidRPr="00883955" w:rsidRDefault="008062AF" w:rsidP="00321C93">
      <w:pPr>
        <w:rPr>
          <w:b/>
          <w:i/>
        </w:rPr>
      </w:pPr>
      <w:r w:rsidRPr="00883955">
        <w:rPr>
          <w:b/>
          <w:i/>
        </w:rPr>
        <w:t xml:space="preserve">What is </w:t>
      </w:r>
      <w:r w:rsidR="00BB11D8" w:rsidRPr="00883955">
        <w:rPr>
          <w:b/>
          <w:i/>
        </w:rPr>
        <w:t>family farming</w:t>
      </w:r>
      <w:r w:rsidR="00A417F2" w:rsidRPr="00883955">
        <w:rPr>
          <w:b/>
          <w:i/>
        </w:rPr>
        <w:t>?</w:t>
      </w:r>
    </w:p>
    <w:p w14:paraId="35B36C8A" w14:textId="77777777" w:rsidR="00A00F19" w:rsidRPr="00883955" w:rsidRDefault="00A00F19" w:rsidP="00A00F19"/>
    <w:p w14:paraId="10B2BED8" w14:textId="16778442" w:rsidR="00A65E2F" w:rsidRPr="00883955" w:rsidRDefault="00BB11D8" w:rsidP="00A00F19">
      <w:pPr>
        <w:rPr>
          <w:b/>
        </w:rPr>
      </w:pPr>
      <w:r w:rsidRPr="00883955">
        <w:t xml:space="preserve">Family farmers </w:t>
      </w:r>
      <w:r w:rsidR="00A65E2F" w:rsidRPr="00883955">
        <w:t>are</w:t>
      </w:r>
      <w:r w:rsidRPr="00883955">
        <w:t xml:space="preserve"> </w:t>
      </w:r>
      <w:r w:rsidR="00F83815" w:rsidRPr="00883955">
        <w:t xml:space="preserve">small- and medium-scale </w:t>
      </w:r>
      <w:r w:rsidRPr="00883955">
        <w:t xml:space="preserve">food producers, including peasants, indigenous peoples, traditional communities, pastoralists, fishers, mountain farmers, and many other groups. </w:t>
      </w:r>
      <w:r w:rsidR="00A65E2F" w:rsidRPr="00883955">
        <w:t xml:space="preserve">Family farming is family-managed and operated. </w:t>
      </w:r>
      <w:r w:rsidR="00D77FB3" w:rsidRPr="00883955">
        <w:t xml:space="preserve">It </w:t>
      </w:r>
      <w:r w:rsidR="00A65E2F" w:rsidRPr="00883955">
        <w:t>include</w:t>
      </w:r>
      <w:r w:rsidR="00631627" w:rsidRPr="00883955">
        <w:t>s</w:t>
      </w:r>
      <w:r w:rsidR="00A65E2F" w:rsidRPr="00883955">
        <w:t xml:space="preserve"> agricultural, forestry, fisheries, pastoral, and aquaculture production. These operations rely on the labour of both men and women. </w:t>
      </w:r>
    </w:p>
    <w:p w14:paraId="33049791" w14:textId="77777777" w:rsidR="00BB11D8" w:rsidRPr="00883955" w:rsidRDefault="00BB11D8" w:rsidP="00321C93">
      <w:pPr>
        <w:rPr>
          <w:b/>
          <w:i/>
        </w:rPr>
      </w:pPr>
    </w:p>
    <w:p w14:paraId="1CD36946" w14:textId="21F07336" w:rsidR="00321C93" w:rsidRPr="00883955" w:rsidRDefault="00321C93" w:rsidP="00321C93">
      <w:pPr>
        <w:rPr>
          <w:b/>
          <w:i/>
        </w:rPr>
      </w:pPr>
      <w:r w:rsidRPr="00883955">
        <w:rPr>
          <w:b/>
          <w:i/>
        </w:rPr>
        <w:t>What are some key facts</w:t>
      </w:r>
      <w:r w:rsidR="006543BB" w:rsidRPr="00883955">
        <w:rPr>
          <w:b/>
          <w:i/>
        </w:rPr>
        <w:t xml:space="preserve"> about </w:t>
      </w:r>
      <w:r w:rsidR="00A65E2F" w:rsidRPr="00883955">
        <w:rPr>
          <w:b/>
          <w:i/>
        </w:rPr>
        <w:t>family farming</w:t>
      </w:r>
      <w:r w:rsidRPr="00883955">
        <w:rPr>
          <w:b/>
          <w:i/>
        </w:rPr>
        <w:t>?</w:t>
      </w:r>
      <w:r w:rsidR="00CE748C" w:rsidRPr="00883955">
        <w:rPr>
          <w:b/>
          <w:i/>
        </w:rPr>
        <w:br/>
      </w:r>
    </w:p>
    <w:p w14:paraId="56018ED9" w14:textId="02198FF4" w:rsidR="00321C93" w:rsidRPr="00883955" w:rsidRDefault="00A65E2F" w:rsidP="00CE748C">
      <w:pPr>
        <w:pStyle w:val="ListParagraph"/>
        <w:numPr>
          <w:ilvl w:val="0"/>
          <w:numId w:val="27"/>
        </w:numPr>
        <w:spacing w:after="120"/>
        <w:ind w:left="714" w:hanging="357"/>
        <w:contextualSpacing w:val="0"/>
        <w:rPr>
          <w:rFonts w:hAnsi="Times New Roman"/>
          <w:b/>
        </w:rPr>
      </w:pPr>
      <w:r w:rsidRPr="00883955">
        <w:rPr>
          <w:rFonts w:hAnsi="Times New Roman"/>
        </w:rPr>
        <w:t xml:space="preserve">Family farming </w:t>
      </w:r>
      <w:r w:rsidR="00F83815" w:rsidRPr="00883955">
        <w:rPr>
          <w:rFonts w:hAnsi="Times New Roman"/>
        </w:rPr>
        <w:t xml:space="preserve">is </w:t>
      </w:r>
      <w:proofErr w:type="gramStart"/>
      <w:r w:rsidR="00F83815" w:rsidRPr="00883955">
        <w:rPr>
          <w:rFonts w:hAnsi="Times New Roman"/>
        </w:rPr>
        <w:t>the predominate</w:t>
      </w:r>
      <w:proofErr w:type="gramEnd"/>
      <w:r w:rsidR="00F83815" w:rsidRPr="00883955">
        <w:rPr>
          <w:rFonts w:hAnsi="Times New Roman"/>
        </w:rPr>
        <w:t xml:space="preserve"> form of food and agricultural production </w:t>
      </w:r>
      <w:r w:rsidR="00D77FB3" w:rsidRPr="00883955">
        <w:rPr>
          <w:rFonts w:hAnsi="Times New Roman"/>
        </w:rPr>
        <w:t xml:space="preserve">globally </w:t>
      </w:r>
      <w:r w:rsidR="00F83815" w:rsidRPr="00883955">
        <w:rPr>
          <w:rFonts w:hAnsi="Times New Roman"/>
        </w:rPr>
        <w:t xml:space="preserve">and </w:t>
      </w:r>
      <w:r w:rsidRPr="00883955">
        <w:rPr>
          <w:rFonts w:hAnsi="Times New Roman"/>
        </w:rPr>
        <w:t>produces over 80% of the world’s food supply</w:t>
      </w:r>
      <w:r w:rsidR="00F83815" w:rsidRPr="00883955">
        <w:rPr>
          <w:rFonts w:hAnsi="Times New Roman"/>
        </w:rPr>
        <w:t xml:space="preserve"> in terms</w:t>
      </w:r>
      <w:r w:rsidR="00D77FB3" w:rsidRPr="00883955">
        <w:rPr>
          <w:rFonts w:hAnsi="Times New Roman"/>
        </w:rPr>
        <w:t xml:space="preserve"> of value</w:t>
      </w:r>
      <w:r w:rsidRPr="00883955">
        <w:rPr>
          <w:rFonts w:hAnsi="Times New Roman"/>
        </w:rPr>
        <w:t xml:space="preserve">. </w:t>
      </w:r>
    </w:p>
    <w:p w14:paraId="686BDA48" w14:textId="49BE5D62" w:rsidR="00F83815" w:rsidRPr="00883955" w:rsidRDefault="00F83815" w:rsidP="00CE748C">
      <w:pPr>
        <w:pStyle w:val="ListParagraph"/>
        <w:numPr>
          <w:ilvl w:val="0"/>
          <w:numId w:val="27"/>
        </w:numPr>
        <w:spacing w:after="120"/>
        <w:ind w:left="714" w:hanging="357"/>
        <w:contextualSpacing w:val="0"/>
        <w:rPr>
          <w:rFonts w:hAnsi="Times New Roman"/>
        </w:rPr>
      </w:pPr>
      <w:r w:rsidRPr="00883955">
        <w:rPr>
          <w:rFonts w:hAnsi="Times New Roman"/>
        </w:rPr>
        <w:t>Family farming ensures food security, improves livelihoods, better manages natural resources, protects the environment</w:t>
      </w:r>
      <w:r w:rsidR="00D77FB3" w:rsidRPr="00883955">
        <w:rPr>
          <w:rFonts w:hAnsi="Times New Roman"/>
        </w:rPr>
        <w:t>,</w:t>
      </w:r>
      <w:r w:rsidRPr="00883955">
        <w:rPr>
          <w:rFonts w:hAnsi="Times New Roman"/>
        </w:rPr>
        <w:t xml:space="preserve"> and contributes to sustainable development, particularly in rural areas.</w:t>
      </w:r>
    </w:p>
    <w:p w14:paraId="1A2E771E" w14:textId="77777777" w:rsidR="00A00F19" w:rsidRPr="00883955" w:rsidRDefault="00A00F19" w:rsidP="00CE748C">
      <w:pPr>
        <w:pStyle w:val="ListParagraph"/>
        <w:numPr>
          <w:ilvl w:val="0"/>
          <w:numId w:val="27"/>
        </w:numPr>
        <w:spacing w:after="120"/>
        <w:ind w:left="714" w:hanging="357"/>
        <w:contextualSpacing w:val="0"/>
        <w:rPr>
          <w:rFonts w:hAnsi="Times New Roman"/>
        </w:rPr>
      </w:pPr>
      <w:r w:rsidRPr="00883955">
        <w:rPr>
          <w:rFonts w:hAnsi="Times New Roman"/>
        </w:rPr>
        <w:lastRenderedPageBreak/>
        <w:t xml:space="preserve">There are more than 600 million farms in the world. More than 90% </w:t>
      </w:r>
      <w:proofErr w:type="gramStart"/>
      <w:r w:rsidRPr="00883955">
        <w:rPr>
          <w:rFonts w:hAnsi="Times New Roman"/>
        </w:rPr>
        <w:t>are run</w:t>
      </w:r>
      <w:proofErr w:type="gramEnd"/>
      <w:r w:rsidRPr="00883955">
        <w:rPr>
          <w:rFonts w:hAnsi="Times New Roman"/>
        </w:rPr>
        <w:t xml:space="preserve"> by an individual or a family and rely primarily on family labour.</w:t>
      </w:r>
    </w:p>
    <w:p w14:paraId="039C82E2" w14:textId="29B42B0E" w:rsidR="00A00F19" w:rsidRPr="00883955" w:rsidRDefault="00A00F19" w:rsidP="00CE748C">
      <w:pPr>
        <w:pStyle w:val="ListParagraph"/>
        <w:numPr>
          <w:ilvl w:val="0"/>
          <w:numId w:val="27"/>
        </w:numPr>
        <w:spacing w:after="120"/>
        <w:ind w:left="714" w:hanging="357"/>
        <w:contextualSpacing w:val="0"/>
        <w:rPr>
          <w:rFonts w:hAnsi="Times New Roman"/>
        </w:rPr>
      </w:pPr>
      <w:proofErr w:type="gramStart"/>
      <w:r w:rsidRPr="00883955">
        <w:rPr>
          <w:rFonts w:hAnsi="Times New Roman"/>
        </w:rPr>
        <w:t>90%</w:t>
      </w:r>
      <w:proofErr w:type="gramEnd"/>
      <w:r w:rsidRPr="00883955">
        <w:rPr>
          <w:rFonts w:hAnsi="Times New Roman"/>
        </w:rPr>
        <w:t xml:space="preserve"> of fisher</w:t>
      </w:r>
      <w:r w:rsidR="00CA40AE" w:rsidRPr="00883955">
        <w:rPr>
          <w:rFonts w:hAnsi="Times New Roman"/>
        </w:rPr>
        <w:t>ie</w:t>
      </w:r>
      <w:r w:rsidRPr="00883955">
        <w:rPr>
          <w:rFonts w:hAnsi="Times New Roman"/>
        </w:rPr>
        <w:t xml:space="preserve">s are small-scale operators. Small-scale fisheries account for half of the </w:t>
      </w:r>
      <w:r w:rsidR="00D77FB3" w:rsidRPr="00883955">
        <w:rPr>
          <w:rFonts w:hAnsi="Times New Roman"/>
        </w:rPr>
        <w:t xml:space="preserve">fish </w:t>
      </w:r>
      <w:r w:rsidRPr="00883955">
        <w:rPr>
          <w:rFonts w:hAnsi="Times New Roman"/>
        </w:rPr>
        <w:t xml:space="preserve">capture in developing countries. </w:t>
      </w:r>
    </w:p>
    <w:p w14:paraId="2655D3EF" w14:textId="77777777" w:rsidR="00A00F19" w:rsidRPr="00883955" w:rsidRDefault="00A00F19" w:rsidP="00CE748C">
      <w:pPr>
        <w:pStyle w:val="ListParagraph"/>
        <w:numPr>
          <w:ilvl w:val="0"/>
          <w:numId w:val="27"/>
        </w:numPr>
        <w:spacing w:after="120"/>
        <w:ind w:left="714" w:hanging="357"/>
        <w:contextualSpacing w:val="0"/>
        <w:rPr>
          <w:rFonts w:hAnsi="Times New Roman"/>
        </w:rPr>
      </w:pPr>
      <w:r w:rsidRPr="00883955">
        <w:rPr>
          <w:rFonts w:hAnsi="Times New Roman"/>
        </w:rPr>
        <w:t xml:space="preserve">An estimated 200 million pastoralists herd their animals on rangelands that cover one-third of the earth’s land surface. </w:t>
      </w:r>
    </w:p>
    <w:p w14:paraId="45B04005" w14:textId="7FE48064" w:rsidR="00A00F19" w:rsidRPr="00883955" w:rsidRDefault="00A00F19" w:rsidP="00CE748C">
      <w:pPr>
        <w:pStyle w:val="ListParagraph"/>
        <w:numPr>
          <w:ilvl w:val="0"/>
          <w:numId w:val="27"/>
        </w:numPr>
        <w:spacing w:after="120"/>
        <w:ind w:left="714" w:hanging="357"/>
        <w:contextualSpacing w:val="0"/>
        <w:rPr>
          <w:rFonts w:hAnsi="Times New Roman"/>
        </w:rPr>
      </w:pPr>
      <w:r w:rsidRPr="00883955">
        <w:rPr>
          <w:rFonts w:hAnsi="Times New Roman"/>
        </w:rPr>
        <w:t>Family farmers include forest communities. Around 40% of the extreme rural poor live in forest</w:t>
      </w:r>
      <w:r w:rsidR="00D77FB3" w:rsidRPr="00883955">
        <w:rPr>
          <w:rFonts w:hAnsi="Times New Roman"/>
        </w:rPr>
        <w:t>s</w:t>
      </w:r>
      <w:r w:rsidRPr="00883955">
        <w:rPr>
          <w:rFonts w:hAnsi="Times New Roman"/>
        </w:rPr>
        <w:t xml:space="preserve"> and savannah</w:t>
      </w:r>
      <w:r w:rsidR="00D77FB3" w:rsidRPr="00883955">
        <w:rPr>
          <w:rFonts w:hAnsi="Times New Roman"/>
        </w:rPr>
        <w:t>s</w:t>
      </w:r>
      <w:r w:rsidRPr="00883955">
        <w:rPr>
          <w:rFonts w:hAnsi="Times New Roman"/>
        </w:rPr>
        <w:t xml:space="preserve">. </w:t>
      </w:r>
    </w:p>
    <w:p w14:paraId="1594C6E4" w14:textId="7C1E7808" w:rsidR="00A00F19" w:rsidRPr="00883955" w:rsidRDefault="00A00F19" w:rsidP="00CE748C">
      <w:pPr>
        <w:pStyle w:val="ListParagraph"/>
        <w:numPr>
          <w:ilvl w:val="0"/>
          <w:numId w:val="27"/>
        </w:numPr>
        <w:spacing w:after="120"/>
        <w:ind w:left="714" w:hanging="357"/>
        <w:contextualSpacing w:val="0"/>
        <w:rPr>
          <w:rFonts w:hAnsi="Times New Roman"/>
        </w:rPr>
      </w:pPr>
      <w:r w:rsidRPr="00883955">
        <w:rPr>
          <w:rFonts w:hAnsi="Times New Roman"/>
        </w:rPr>
        <w:t xml:space="preserve">Women make up nearly 50% of agricultural workers in sub-Saharan Africa, but own </w:t>
      </w:r>
      <w:r w:rsidR="00D77FB3" w:rsidRPr="00883955">
        <w:rPr>
          <w:rFonts w:hAnsi="Times New Roman"/>
        </w:rPr>
        <w:t xml:space="preserve">only </w:t>
      </w:r>
      <w:r w:rsidRPr="00883955">
        <w:rPr>
          <w:rFonts w:hAnsi="Times New Roman"/>
        </w:rPr>
        <w:t xml:space="preserve">15% of agricultural land. </w:t>
      </w:r>
    </w:p>
    <w:p w14:paraId="332F9944" w14:textId="77777777" w:rsidR="00B86E78" w:rsidRPr="00883955" w:rsidRDefault="00B86E78" w:rsidP="00B86E78">
      <w:pPr>
        <w:shd w:val="clear" w:color="auto" w:fill="FFFFFF"/>
        <w:ind w:left="1080" w:right="240"/>
        <w:rPr>
          <w:color w:val="333333"/>
        </w:rPr>
      </w:pPr>
    </w:p>
    <w:p w14:paraId="0424E11D" w14:textId="335FFFA5" w:rsidR="003C2EFD" w:rsidRPr="00883955" w:rsidRDefault="003C2EFD" w:rsidP="00321C93">
      <w:pPr>
        <w:rPr>
          <w:b/>
        </w:rPr>
      </w:pPr>
      <w:r w:rsidRPr="00883955">
        <w:rPr>
          <w:b/>
        </w:rPr>
        <w:t>Key information</w:t>
      </w:r>
    </w:p>
    <w:p w14:paraId="04DF1A3D" w14:textId="77777777" w:rsidR="003C2EFD" w:rsidRPr="00883955" w:rsidRDefault="003C2EFD" w:rsidP="00321C93">
      <w:pPr>
        <w:rPr>
          <w:b/>
        </w:rPr>
      </w:pPr>
    </w:p>
    <w:p w14:paraId="6705FB7A" w14:textId="4E6BFA6E" w:rsidR="006F185C" w:rsidRPr="00883955" w:rsidRDefault="00A65E2F" w:rsidP="00B608D6">
      <w:pPr>
        <w:pStyle w:val="ListParagraph"/>
        <w:numPr>
          <w:ilvl w:val="0"/>
          <w:numId w:val="34"/>
        </w:numPr>
        <w:ind w:left="284" w:hanging="284"/>
        <w:rPr>
          <w:rFonts w:hAnsi="Times New Roman"/>
          <w:b/>
        </w:rPr>
      </w:pPr>
      <w:r w:rsidRPr="00883955">
        <w:rPr>
          <w:rFonts w:hAnsi="Times New Roman"/>
          <w:b/>
        </w:rPr>
        <w:t xml:space="preserve">The UNDFF Pillars for Action </w:t>
      </w:r>
      <w:r w:rsidR="00CE748C" w:rsidRPr="00883955">
        <w:rPr>
          <w:rFonts w:hAnsi="Times New Roman"/>
          <w:b/>
        </w:rPr>
        <w:br/>
      </w:r>
    </w:p>
    <w:p w14:paraId="3C652DF4" w14:textId="04AECA2A" w:rsidR="00E45052" w:rsidRPr="00883955" w:rsidRDefault="00A65E2F" w:rsidP="00321C93">
      <w:r w:rsidRPr="00883955">
        <w:t>The seven UNDFF pillars help identify crosscutting issues relat</w:t>
      </w:r>
      <w:r w:rsidR="00D77FB3" w:rsidRPr="00883955">
        <w:t>ed</w:t>
      </w:r>
      <w:r w:rsidRPr="00883955">
        <w:t xml:space="preserve"> to the Sustainable Development Goals. These pillars help to identify priorities, plans, and partnerships at local, national, regional, and international levels. </w:t>
      </w:r>
    </w:p>
    <w:p w14:paraId="69B79447" w14:textId="77777777" w:rsidR="00F86030" w:rsidRPr="00883955" w:rsidRDefault="00F86030" w:rsidP="00321C93">
      <w:pPr>
        <w:rPr>
          <w:i/>
        </w:rPr>
      </w:pPr>
    </w:p>
    <w:p w14:paraId="197F09C2" w14:textId="6A494C85" w:rsidR="004C2745" w:rsidRPr="00883955" w:rsidRDefault="007465B3" w:rsidP="00B608D6">
      <w:pPr>
        <w:pStyle w:val="ListParagraph"/>
        <w:numPr>
          <w:ilvl w:val="0"/>
          <w:numId w:val="28"/>
        </w:numPr>
        <w:tabs>
          <w:tab w:val="left" w:pos="2880"/>
        </w:tabs>
        <w:rPr>
          <w:rFonts w:hAnsi="Times New Roman"/>
          <w:b/>
        </w:rPr>
      </w:pPr>
      <w:r w:rsidRPr="00883955">
        <w:rPr>
          <w:rFonts w:hAnsi="Times New Roman"/>
          <w:b/>
        </w:rPr>
        <w:t>Promote family farming</w:t>
      </w:r>
      <w:r w:rsidR="007D3F64" w:rsidRPr="00883955">
        <w:rPr>
          <w:rFonts w:hAnsi="Times New Roman"/>
        </w:rPr>
        <w:br/>
      </w:r>
      <w:r w:rsidR="00631627" w:rsidRPr="00883955">
        <w:rPr>
          <w:rFonts w:hAnsi="Times New Roman"/>
        </w:rPr>
        <w:t xml:space="preserve">Family farmers play an essential role in rural development, environmental sustainability, and food security. They grow much of the food we eat and create jobs for many people. </w:t>
      </w:r>
      <w:r w:rsidR="007D3F64" w:rsidRPr="00883955">
        <w:rPr>
          <w:rFonts w:hAnsi="Times New Roman"/>
        </w:rPr>
        <w:t xml:space="preserve">Family farmers need support from government policies that allow them to access natural resources and productive inputs. </w:t>
      </w:r>
      <w:r w:rsidR="007A3296" w:rsidRPr="00883955">
        <w:rPr>
          <w:rFonts w:hAnsi="Times New Roman"/>
        </w:rPr>
        <w:t xml:space="preserve">They also need to </w:t>
      </w:r>
      <w:proofErr w:type="gramStart"/>
      <w:r w:rsidR="007A3296" w:rsidRPr="00883955">
        <w:rPr>
          <w:rFonts w:hAnsi="Times New Roman"/>
        </w:rPr>
        <w:t>be heard</w:t>
      </w:r>
      <w:proofErr w:type="gramEnd"/>
      <w:r w:rsidR="007A3296" w:rsidRPr="00883955">
        <w:rPr>
          <w:rFonts w:hAnsi="Times New Roman"/>
        </w:rPr>
        <w:t xml:space="preserve"> by governments and institutions so that policies reflect their needs. </w:t>
      </w:r>
      <w:r w:rsidR="00CE748C" w:rsidRPr="00883955">
        <w:rPr>
          <w:rFonts w:hAnsi="Times New Roman"/>
        </w:rPr>
        <w:br/>
      </w:r>
      <w:r w:rsidR="00CE748C" w:rsidRPr="00883955">
        <w:rPr>
          <w:rFonts w:hAnsi="Times New Roman"/>
        </w:rPr>
        <w:br/>
        <w:t>Family farmers are particularly important during crises</w:t>
      </w:r>
      <w:r w:rsidR="00D77FB3" w:rsidRPr="00883955">
        <w:rPr>
          <w:rFonts w:hAnsi="Times New Roman"/>
        </w:rPr>
        <w:t>/emergencies</w:t>
      </w:r>
      <w:r w:rsidR="00CE748C" w:rsidRPr="00883955">
        <w:rPr>
          <w:rFonts w:hAnsi="Times New Roman"/>
        </w:rPr>
        <w:t xml:space="preserve">, when they may be more vulnerable but can also play a </w:t>
      </w:r>
      <w:r w:rsidR="00D77FB3" w:rsidRPr="00883955">
        <w:rPr>
          <w:rFonts w:hAnsi="Times New Roman"/>
        </w:rPr>
        <w:t>critical</w:t>
      </w:r>
      <w:r w:rsidR="00CE748C" w:rsidRPr="00883955">
        <w:rPr>
          <w:rFonts w:hAnsi="Times New Roman"/>
        </w:rPr>
        <w:t xml:space="preserve"> role in national food security. </w:t>
      </w:r>
      <w:r w:rsidR="00F83815" w:rsidRPr="00883955">
        <w:rPr>
          <w:rFonts w:hAnsi="Times New Roman"/>
        </w:rPr>
        <w:br/>
      </w:r>
    </w:p>
    <w:p w14:paraId="028ED409" w14:textId="2021EFAA" w:rsidR="00F10CD4" w:rsidRPr="00883955" w:rsidRDefault="00F83815" w:rsidP="00B608D6">
      <w:pPr>
        <w:pStyle w:val="ListParagraph"/>
        <w:numPr>
          <w:ilvl w:val="0"/>
          <w:numId w:val="28"/>
        </w:numPr>
        <w:tabs>
          <w:tab w:val="left" w:pos="2880"/>
        </w:tabs>
        <w:rPr>
          <w:rFonts w:hAnsi="Times New Roman"/>
        </w:rPr>
      </w:pPr>
      <w:r w:rsidRPr="00883955">
        <w:rPr>
          <w:rFonts w:hAnsi="Times New Roman"/>
          <w:b/>
        </w:rPr>
        <w:t>Youth in agriculture</w:t>
      </w:r>
    </w:p>
    <w:p w14:paraId="1411C691" w14:textId="0431271A" w:rsidR="00F10CD4" w:rsidRPr="00883955" w:rsidRDefault="00F10CD4" w:rsidP="00F83815">
      <w:pPr>
        <w:pStyle w:val="ListParagraph"/>
        <w:numPr>
          <w:ilvl w:val="0"/>
          <w:numId w:val="0"/>
        </w:numPr>
        <w:tabs>
          <w:tab w:val="left" w:pos="2880"/>
        </w:tabs>
        <w:ind w:left="720"/>
        <w:rPr>
          <w:rFonts w:hAnsi="Times New Roman"/>
        </w:rPr>
      </w:pPr>
      <w:r w:rsidRPr="00883955">
        <w:rPr>
          <w:rFonts w:hAnsi="Times New Roman"/>
        </w:rPr>
        <w:t xml:space="preserve">When youth enter farming, they bring a number of resources that allow for innovation in the farming, fishing, and forestry sectors. They bring skills, networks, capital, technologies, marketing, and management practices. </w:t>
      </w:r>
      <w:r w:rsidR="007A3296" w:rsidRPr="00883955">
        <w:rPr>
          <w:rFonts w:hAnsi="Times New Roman"/>
        </w:rPr>
        <w:t xml:space="preserve">Youth </w:t>
      </w:r>
      <w:proofErr w:type="gramStart"/>
      <w:r w:rsidR="007A3296" w:rsidRPr="00883955">
        <w:rPr>
          <w:rFonts w:hAnsi="Times New Roman"/>
        </w:rPr>
        <w:t>are needed</w:t>
      </w:r>
      <w:proofErr w:type="gramEnd"/>
      <w:r w:rsidR="007A3296" w:rsidRPr="00883955">
        <w:rPr>
          <w:rFonts w:hAnsi="Times New Roman"/>
        </w:rPr>
        <w:t xml:space="preserve"> in agriculture to ensure that farming traditions continue and to ensure </w:t>
      </w:r>
      <w:r w:rsidR="00D77FB3" w:rsidRPr="00883955">
        <w:rPr>
          <w:rFonts w:hAnsi="Times New Roman"/>
        </w:rPr>
        <w:t xml:space="preserve">that </w:t>
      </w:r>
      <w:r w:rsidR="007A3296" w:rsidRPr="00883955">
        <w:rPr>
          <w:rFonts w:hAnsi="Times New Roman"/>
        </w:rPr>
        <w:t xml:space="preserve">communities can feed themselves. </w:t>
      </w:r>
    </w:p>
    <w:p w14:paraId="58D274F5" w14:textId="77777777" w:rsidR="00F83815" w:rsidRPr="00883955" w:rsidRDefault="00F83815" w:rsidP="00F83815">
      <w:pPr>
        <w:pStyle w:val="ListParagraph"/>
        <w:numPr>
          <w:ilvl w:val="0"/>
          <w:numId w:val="0"/>
        </w:numPr>
        <w:tabs>
          <w:tab w:val="left" w:pos="2880"/>
        </w:tabs>
        <w:ind w:left="720"/>
        <w:rPr>
          <w:rFonts w:hAnsi="Times New Roman"/>
        </w:rPr>
      </w:pPr>
    </w:p>
    <w:p w14:paraId="2812A93F" w14:textId="6E8ED99E" w:rsidR="00F10CD4" w:rsidRPr="00883955" w:rsidRDefault="00F83815" w:rsidP="00B608D6">
      <w:pPr>
        <w:pStyle w:val="ListParagraph"/>
        <w:numPr>
          <w:ilvl w:val="0"/>
          <w:numId w:val="28"/>
        </w:numPr>
        <w:tabs>
          <w:tab w:val="left" w:pos="2880"/>
        </w:tabs>
        <w:rPr>
          <w:rFonts w:hAnsi="Times New Roman"/>
          <w:b/>
        </w:rPr>
      </w:pPr>
      <w:r w:rsidRPr="00883955">
        <w:rPr>
          <w:rFonts w:hAnsi="Times New Roman"/>
          <w:b/>
        </w:rPr>
        <w:t>Gender equality</w:t>
      </w:r>
      <w:r w:rsidR="00F10CD4" w:rsidRPr="00883955">
        <w:rPr>
          <w:rFonts w:hAnsi="Times New Roman"/>
          <w:b/>
        </w:rPr>
        <w:br/>
      </w:r>
      <w:r w:rsidR="007D3F64" w:rsidRPr="00883955">
        <w:rPr>
          <w:rFonts w:hAnsi="Times New Roman"/>
        </w:rPr>
        <w:t xml:space="preserve">Women farmers are essential to achieve sustainable, productive, and inclusive food systems. Women contribute not only with their labour, but also </w:t>
      </w:r>
      <w:r w:rsidR="00D77FB3" w:rsidRPr="00883955">
        <w:rPr>
          <w:rFonts w:hAnsi="Times New Roman"/>
        </w:rPr>
        <w:t xml:space="preserve">with </w:t>
      </w:r>
      <w:r w:rsidR="007D3F64" w:rsidRPr="00883955">
        <w:rPr>
          <w:rFonts w:hAnsi="Times New Roman"/>
        </w:rPr>
        <w:t xml:space="preserve">their knowledge of agricultural practices and biodiversity. </w:t>
      </w:r>
      <w:r w:rsidR="007465B3" w:rsidRPr="00883955">
        <w:rPr>
          <w:rFonts w:hAnsi="Times New Roman"/>
        </w:rPr>
        <w:t>Yet they are more likely to suffer a lack of respect for their human rights. They are also among those most affected by poverty and social ex</w:t>
      </w:r>
      <w:r w:rsidR="00A00F19" w:rsidRPr="00883955">
        <w:rPr>
          <w:rFonts w:hAnsi="Times New Roman"/>
        </w:rPr>
        <w:t>clusion. For more on gender inequalities, read these backgrounders:</w:t>
      </w:r>
      <w:r w:rsidR="00A00F19" w:rsidRPr="00883955">
        <w:rPr>
          <w:rFonts w:hAnsi="Times New Roman"/>
        </w:rPr>
        <w:br/>
        <w:t xml:space="preserve">- </w:t>
      </w:r>
      <w:hyperlink r:id="rId11" w:history="1">
        <w:r w:rsidR="00A00F19" w:rsidRPr="00883955">
          <w:rPr>
            <w:rStyle w:val="Hyperlink"/>
            <w:rFonts w:hAnsi="Times New Roman"/>
          </w:rPr>
          <w:t>Gender inequalities in land rights in Africa</w:t>
        </w:r>
      </w:hyperlink>
      <w:r w:rsidR="00A00F19" w:rsidRPr="00883955">
        <w:rPr>
          <w:rFonts w:hAnsi="Times New Roman"/>
        </w:rPr>
        <w:br/>
        <w:t xml:space="preserve">- </w:t>
      </w:r>
      <w:hyperlink r:id="rId12" w:history="1">
        <w:r w:rsidR="00A00F19" w:rsidRPr="00883955">
          <w:rPr>
            <w:rStyle w:val="Hyperlink"/>
            <w:rFonts w:hAnsi="Times New Roman"/>
          </w:rPr>
          <w:t>Rights of rural women in Mali</w:t>
        </w:r>
      </w:hyperlink>
    </w:p>
    <w:p w14:paraId="653803F1" w14:textId="77777777" w:rsidR="00F83815" w:rsidRDefault="00F83815" w:rsidP="00F83815">
      <w:pPr>
        <w:pStyle w:val="ListParagraph"/>
        <w:numPr>
          <w:ilvl w:val="0"/>
          <w:numId w:val="0"/>
        </w:numPr>
        <w:tabs>
          <w:tab w:val="left" w:pos="2880"/>
        </w:tabs>
        <w:ind w:left="720"/>
        <w:rPr>
          <w:b/>
        </w:rPr>
      </w:pPr>
    </w:p>
    <w:p w14:paraId="730822A1" w14:textId="366EC055" w:rsidR="00F86030" w:rsidRPr="00883955" w:rsidRDefault="00F83815" w:rsidP="00F86030">
      <w:pPr>
        <w:pStyle w:val="ListParagraph"/>
        <w:numPr>
          <w:ilvl w:val="0"/>
          <w:numId w:val="28"/>
        </w:numPr>
        <w:tabs>
          <w:tab w:val="left" w:pos="2880"/>
        </w:tabs>
        <w:rPr>
          <w:rFonts w:hAnsi="Times New Roman"/>
        </w:rPr>
      </w:pPr>
      <w:r w:rsidRPr="00883955">
        <w:rPr>
          <w:rFonts w:hAnsi="Times New Roman"/>
          <w:b/>
        </w:rPr>
        <w:t>Strengthen farmers’ organizations</w:t>
      </w:r>
      <w:r w:rsidR="007D3F64" w:rsidRPr="00883955">
        <w:rPr>
          <w:rFonts w:hAnsi="Times New Roman"/>
        </w:rPr>
        <w:br/>
        <w:t>Family farmers are organiz</w:t>
      </w:r>
      <w:r w:rsidR="00D77FB3" w:rsidRPr="00883955">
        <w:rPr>
          <w:rFonts w:hAnsi="Times New Roman"/>
        </w:rPr>
        <w:t>ing</w:t>
      </w:r>
      <w:r w:rsidR="007D3F64" w:rsidRPr="00883955">
        <w:rPr>
          <w:rFonts w:hAnsi="Times New Roman"/>
        </w:rPr>
        <w:t xml:space="preserve"> all around the world </w:t>
      </w:r>
      <w:proofErr w:type="gramStart"/>
      <w:r w:rsidR="007D3F64" w:rsidRPr="00883955">
        <w:rPr>
          <w:rFonts w:hAnsi="Times New Roman"/>
        </w:rPr>
        <w:t>to adequately respond</w:t>
      </w:r>
      <w:proofErr w:type="gramEnd"/>
      <w:r w:rsidR="007D3F64" w:rsidRPr="00883955">
        <w:rPr>
          <w:rFonts w:hAnsi="Times New Roman"/>
        </w:rPr>
        <w:t xml:space="preserve"> to the multiple challenges they face. Producer organizations exist at the local, national, and </w:t>
      </w:r>
      <w:r w:rsidR="007D3F64" w:rsidRPr="00883955">
        <w:rPr>
          <w:rFonts w:hAnsi="Times New Roman"/>
        </w:rPr>
        <w:lastRenderedPageBreak/>
        <w:t xml:space="preserve">regional levels. </w:t>
      </w:r>
      <w:r w:rsidR="00A274C0" w:rsidRPr="00883955">
        <w:rPr>
          <w:rFonts w:hAnsi="Times New Roman"/>
        </w:rPr>
        <w:t xml:space="preserve">These organizations can provide basic services and capacity development to farmers, </w:t>
      </w:r>
      <w:proofErr w:type="gramStart"/>
      <w:r w:rsidR="00A274C0" w:rsidRPr="00883955">
        <w:rPr>
          <w:rFonts w:hAnsi="Times New Roman"/>
        </w:rPr>
        <w:t>and also</w:t>
      </w:r>
      <w:proofErr w:type="gramEnd"/>
      <w:r w:rsidR="00A274C0" w:rsidRPr="00883955">
        <w:rPr>
          <w:rFonts w:hAnsi="Times New Roman"/>
        </w:rPr>
        <w:t xml:space="preserve"> advoca</w:t>
      </w:r>
      <w:r w:rsidR="00631627" w:rsidRPr="00883955">
        <w:rPr>
          <w:rFonts w:hAnsi="Times New Roman"/>
        </w:rPr>
        <w:t xml:space="preserve">te on their behalf. Local farmers’ organizations </w:t>
      </w:r>
      <w:r w:rsidR="00691043" w:rsidRPr="00883955">
        <w:rPr>
          <w:rFonts w:hAnsi="Times New Roman"/>
        </w:rPr>
        <w:t>know local farmers’ needs and can provide a link for consultations with farmers</w:t>
      </w:r>
      <w:r w:rsidR="00631627" w:rsidRPr="00883955">
        <w:rPr>
          <w:rFonts w:hAnsi="Times New Roman"/>
        </w:rPr>
        <w:t xml:space="preserve">. For more information, visit the Pan-African Farmers’ Organisation: </w:t>
      </w:r>
      <w:hyperlink r:id="rId13" w:history="1">
        <w:r w:rsidR="00631627" w:rsidRPr="00883955">
          <w:rPr>
            <w:rStyle w:val="Hyperlink"/>
            <w:rFonts w:hAnsi="Times New Roman"/>
          </w:rPr>
          <w:t>http://pafo-africa.org/?lang=en</w:t>
        </w:r>
      </w:hyperlink>
    </w:p>
    <w:p w14:paraId="5BC28DDF" w14:textId="77777777" w:rsidR="00F83815" w:rsidRPr="00883955" w:rsidRDefault="00F83815" w:rsidP="00F83815">
      <w:pPr>
        <w:pStyle w:val="ListParagraph"/>
        <w:numPr>
          <w:ilvl w:val="0"/>
          <w:numId w:val="0"/>
        </w:numPr>
        <w:ind w:left="1080"/>
        <w:rPr>
          <w:rFonts w:hAnsi="Times New Roman"/>
        </w:rPr>
      </w:pPr>
    </w:p>
    <w:p w14:paraId="7FD3E267" w14:textId="313C489F" w:rsidR="00A00F19" w:rsidRPr="00883955" w:rsidRDefault="00F83815" w:rsidP="000A451D">
      <w:pPr>
        <w:pStyle w:val="ListParagraph"/>
        <w:numPr>
          <w:ilvl w:val="0"/>
          <w:numId w:val="28"/>
        </w:numPr>
        <w:tabs>
          <w:tab w:val="left" w:pos="2880"/>
        </w:tabs>
        <w:rPr>
          <w:rFonts w:hAnsi="Times New Roman"/>
          <w:b/>
        </w:rPr>
      </w:pPr>
      <w:r w:rsidRPr="00883955">
        <w:rPr>
          <w:rFonts w:hAnsi="Times New Roman"/>
          <w:b/>
        </w:rPr>
        <w:t>Support family farmers</w:t>
      </w:r>
      <w:r w:rsidR="007D3F64" w:rsidRPr="00883955">
        <w:rPr>
          <w:rFonts w:hAnsi="Times New Roman"/>
          <w:b/>
        </w:rPr>
        <w:br/>
      </w:r>
      <w:r w:rsidR="007D3F64" w:rsidRPr="00883955">
        <w:rPr>
          <w:rFonts w:hAnsi="Times New Roman"/>
        </w:rPr>
        <w:t xml:space="preserve">Family farmers </w:t>
      </w:r>
      <w:r w:rsidR="00391E89" w:rsidRPr="00883955">
        <w:rPr>
          <w:rFonts w:hAnsi="Times New Roman"/>
        </w:rPr>
        <w:t>too often face poverty and</w:t>
      </w:r>
      <w:r w:rsidR="007D3F64" w:rsidRPr="00883955">
        <w:rPr>
          <w:rFonts w:hAnsi="Times New Roman"/>
        </w:rPr>
        <w:t xml:space="preserve"> the highest levels of economic, financial, social, and environmental risk. </w:t>
      </w:r>
      <w:r w:rsidR="00631627" w:rsidRPr="00883955">
        <w:rPr>
          <w:rFonts w:hAnsi="Times New Roman"/>
        </w:rPr>
        <w:t xml:space="preserve">Drought, floods, pest infestations, and other crises can have a large and lasting effect on family farmers’ production. </w:t>
      </w:r>
      <w:r w:rsidR="007465B3" w:rsidRPr="00883955">
        <w:rPr>
          <w:rFonts w:hAnsi="Times New Roman"/>
        </w:rPr>
        <w:t>Farmers would be</w:t>
      </w:r>
      <w:r w:rsidR="00631627" w:rsidRPr="00883955">
        <w:rPr>
          <w:rFonts w:hAnsi="Times New Roman"/>
        </w:rPr>
        <w:t xml:space="preserve"> more resilient</w:t>
      </w:r>
      <w:r w:rsidR="007465B3" w:rsidRPr="00883955">
        <w:rPr>
          <w:rFonts w:hAnsi="Times New Roman"/>
        </w:rPr>
        <w:t xml:space="preserve"> if they had </w:t>
      </w:r>
      <w:r w:rsidR="0083332E" w:rsidRPr="00883955">
        <w:rPr>
          <w:rFonts w:hAnsi="Times New Roman"/>
        </w:rPr>
        <w:t xml:space="preserve">ready </w:t>
      </w:r>
      <w:r w:rsidR="007465B3" w:rsidRPr="00883955">
        <w:rPr>
          <w:rFonts w:hAnsi="Times New Roman"/>
        </w:rPr>
        <w:t xml:space="preserve">access to basic services, infrastructure, social protection systems, and better markets. </w:t>
      </w:r>
    </w:p>
    <w:p w14:paraId="477F15CC" w14:textId="6784C222" w:rsidR="00631627" w:rsidRPr="00883955" w:rsidRDefault="00631627" w:rsidP="00631627">
      <w:pPr>
        <w:ind w:left="1080" w:hanging="360"/>
        <w:rPr>
          <w:b/>
        </w:rPr>
      </w:pPr>
    </w:p>
    <w:p w14:paraId="5D840C23" w14:textId="3C8E0620" w:rsidR="00631627" w:rsidRPr="00883955" w:rsidRDefault="00631627" w:rsidP="00631627">
      <w:pPr>
        <w:ind w:left="644" w:hanging="77"/>
      </w:pPr>
      <w:r w:rsidRPr="00883955">
        <w:t xml:space="preserve"> Family farmers have been particularly vulnerable during the COVID-19 pandemic. Many lack access to good information and </w:t>
      </w:r>
      <w:proofErr w:type="gramStart"/>
      <w:r w:rsidRPr="00883955">
        <w:t>knowledge-sharing</w:t>
      </w:r>
      <w:proofErr w:type="gramEnd"/>
      <w:r w:rsidRPr="00883955">
        <w:t xml:space="preserve"> during this crisis, so it has been difficult for them to take action to stay safe and mitigate the effects on their livelihoods. In many places, markets and transportation </w:t>
      </w:r>
      <w:proofErr w:type="gramStart"/>
      <w:r w:rsidRPr="00883955">
        <w:t>have been disrupted</w:t>
      </w:r>
      <w:proofErr w:type="gramEnd"/>
      <w:r w:rsidRPr="00883955">
        <w:t xml:space="preserve">, which has affected the entire agricultural value chain. </w:t>
      </w:r>
    </w:p>
    <w:p w14:paraId="39CE7C2E" w14:textId="77777777" w:rsidR="00A00F19" w:rsidRPr="00883955" w:rsidRDefault="00A00F19" w:rsidP="00A00F19">
      <w:pPr>
        <w:pStyle w:val="ListParagraph"/>
        <w:numPr>
          <w:ilvl w:val="0"/>
          <w:numId w:val="0"/>
        </w:numPr>
        <w:ind w:left="1080"/>
        <w:rPr>
          <w:rFonts w:hAnsi="Times New Roman"/>
          <w:b/>
        </w:rPr>
      </w:pPr>
    </w:p>
    <w:p w14:paraId="6B98C00F" w14:textId="521062ED" w:rsidR="00F86030" w:rsidRPr="00883955" w:rsidRDefault="00F83815" w:rsidP="00A00F19">
      <w:pPr>
        <w:pStyle w:val="ListParagraph"/>
        <w:numPr>
          <w:ilvl w:val="0"/>
          <w:numId w:val="28"/>
        </w:numPr>
        <w:tabs>
          <w:tab w:val="left" w:pos="2880"/>
        </w:tabs>
        <w:rPr>
          <w:rFonts w:hAnsi="Times New Roman"/>
          <w:b/>
        </w:rPr>
      </w:pPr>
      <w:r w:rsidRPr="00883955">
        <w:rPr>
          <w:rFonts w:hAnsi="Times New Roman"/>
          <w:b/>
        </w:rPr>
        <w:t>Sustainability</w:t>
      </w:r>
      <w:r w:rsidR="00F86030" w:rsidRPr="00883955">
        <w:rPr>
          <w:rFonts w:hAnsi="Times New Roman"/>
          <w:b/>
        </w:rPr>
        <w:t xml:space="preserve"> </w:t>
      </w:r>
      <w:r w:rsidR="007D3F64" w:rsidRPr="00883955">
        <w:rPr>
          <w:rFonts w:hAnsi="Times New Roman"/>
          <w:b/>
        </w:rPr>
        <w:br/>
      </w:r>
      <w:r w:rsidR="007D3F64" w:rsidRPr="00883955">
        <w:rPr>
          <w:rFonts w:hAnsi="Times New Roman"/>
        </w:rPr>
        <w:t>It is important that food and agriculture systems are sustainable. They should provide economic and social opportunities, while also protecting the ecosystems upon which agriculture depends. This includes protecting forests, water, soil, and the general environment. Farming needs to be climate-smart</w:t>
      </w:r>
      <w:r w:rsidR="004E1DA7" w:rsidRPr="00883955">
        <w:rPr>
          <w:rFonts w:hAnsi="Times New Roman"/>
        </w:rPr>
        <w:t>,</w:t>
      </w:r>
      <w:r w:rsidR="000A451D" w:rsidRPr="00883955">
        <w:rPr>
          <w:rFonts w:hAnsi="Times New Roman"/>
        </w:rPr>
        <w:t xml:space="preserve"> environmentally </w:t>
      </w:r>
      <w:r w:rsidR="007D3F64" w:rsidRPr="00883955">
        <w:rPr>
          <w:rFonts w:hAnsi="Times New Roman"/>
        </w:rPr>
        <w:t xml:space="preserve">sensitive, and contribute to the mitigation of climate change. </w:t>
      </w:r>
      <w:r w:rsidR="00A00F19" w:rsidRPr="00883955">
        <w:rPr>
          <w:rFonts w:hAnsi="Times New Roman"/>
        </w:rPr>
        <w:t>Climate change is having a clear effect on farmers as weather patterns become more variable</w:t>
      </w:r>
      <w:r w:rsidR="0083332E" w:rsidRPr="00883955">
        <w:rPr>
          <w:rFonts w:hAnsi="Times New Roman"/>
        </w:rPr>
        <w:t xml:space="preserve"> and unpredictable</w:t>
      </w:r>
      <w:r w:rsidR="00A00F19" w:rsidRPr="00883955">
        <w:rPr>
          <w:rFonts w:hAnsi="Times New Roman"/>
        </w:rPr>
        <w:t xml:space="preserve">. Small-scale farmers are particularly vulnerable to these changes as </w:t>
      </w:r>
      <w:r w:rsidR="0083332E" w:rsidRPr="00883955">
        <w:rPr>
          <w:rFonts w:hAnsi="Times New Roman"/>
        </w:rPr>
        <w:t xml:space="preserve">most </w:t>
      </w:r>
      <w:r w:rsidR="00A00F19" w:rsidRPr="00883955">
        <w:rPr>
          <w:rFonts w:hAnsi="Times New Roman"/>
        </w:rPr>
        <w:t xml:space="preserve">depend on rain-fed agriculture. </w:t>
      </w:r>
    </w:p>
    <w:p w14:paraId="263EE9C5" w14:textId="77777777" w:rsidR="00F83815" w:rsidRPr="00883955" w:rsidRDefault="00F83815" w:rsidP="00F83815">
      <w:pPr>
        <w:pStyle w:val="ListParagraph"/>
        <w:numPr>
          <w:ilvl w:val="0"/>
          <w:numId w:val="0"/>
        </w:numPr>
        <w:tabs>
          <w:tab w:val="left" w:pos="2880"/>
        </w:tabs>
        <w:ind w:left="720"/>
        <w:rPr>
          <w:rFonts w:hAnsi="Times New Roman"/>
          <w:b/>
        </w:rPr>
      </w:pPr>
    </w:p>
    <w:p w14:paraId="074E004A" w14:textId="5F84A399" w:rsidR="007D3F64" w:rsidRPr="00883955" w:rsidRDefault="00A566D1" w:rsidP="00B608D6">
      <w:pPr>
        <w:pStyle w:val="ListParagraph"/>
        <w:numPr>
          <w:ilvl w:val="0"/>
          <w:numId w:val="28"/>
        </w:numPr>
        <w:rPr>
          <w:rFonts w:hAnsi="Times New Roman"/>
        </w:rPr>
      </w:pPr>
      <w:r w:rsidRPr="00883955">
        <w:rPr>
          <w:rFonts w:hAnsi="Times New Roman"/>
          <w:b/>
        </w:rPr>
        <w:t>Synergies</w:t>
      </w:r>
      <w:r w:rsidR="00F83815" w:rsidRPr="00883955">
        <w:rPr>
          <w:rFonts w:hAnsi="Times New Roman"/>
          <w:b/>
        </w:rPr>
        <w:br/>
      </w:r>
      <w:r w:rsidR="007D3F64" w:rsidRPr="00883955">
        <w:rPr>
          <w:rFonts w:hAnsi="Times New Roman"/>
        </w:rPr>
        <w:t>Farmers are men and women who live and raise families in communities, have religious and cultural practices, an</w:t>
      </w:r>
      <w:r w:rsidRPr="00883955">
        <w:rPr>
          <w:rFonts w:hAnsi="Times New Roman"/>
        </w:rPr>
        <w:t>d participate in their society. They are part of value chains and</w:t>
      </w:r>
      <w:r w:rsidR="00391E89" w:rsidRPr="00883955">
        <w:rPr>
          <w:rFonts w:hAnsi="Times New Roman"/>
        </w:rPr>
        <w:t xml:space="preserve"> </w:t>
      </w:r>
      <w:r w:rsidR="00CE748C" w:rsidRPr="00883955">
        <w:rPr>
          <w:rFonts w:hAnsi="Times New Roman"/>
        </w:rPr>
        <w:t xml:space="preserve">economies. They </w:t>
      </w:r>
      <w:r w:rsidR="00391E89" w:rsidRPr="00883955">
        <w:rPr>
          <w:rFonts w:hAnsi="Times New Roman"/>
        </w:rPr>
        <w:t>affect</w:t>
      </w:r>
      <w:r w:rsidRPr="00883955">
        <w:rPr>
          <w:rFonts w:hAnsi="Times New Roman"/>
        </w:rPr>
        <w:t xml:space="preserve"> the ecosystem around them. Farmers also provide links between rural and urban areas. They provide innovation and employment. </w:t>
      </w:r>
      <w:r w:rsidR="007D3F64" w:rsidRPr="00883955">
        <w:rPr>
          <w:rFonts w:hAnsi="Times New Roman"/>
        </w:rPr>
        <w:t xml:space="preserve">They live complex lives that </w:t>
      </w:r>
      <w:proofErr w:type="gramStart"/>
      <w:r w:rsidR="007D3F64" w:rsidRPr="00883955">
        <w:rPr>
          <w:rFonts w:hAnsi="Times New Roman"/>
        </w:rPr>
        <w:t xml:space="preserve">are </w:t>
      </w:r>
      <w:r w:rsidR="00391E89" w:rsidRPr="00883955">
        <w:rPr>
          <w:rFonts w:hAnsi="Times New Roman"/>
        </w:rPr>
        <w:t>affected</w:t>
      </w:r>
      <w:proofErr w:type="gramEnd"/>
      <w:r w:rsidR="007D3F64" w:rsidRPr="00883955">
        <w:rPr>
          <w:rFonts w:hAnsi="Times New Roman"/>
        </w:rPr>
        <w:t xml:space="preserve"> by and have an impact on the environment, the economy, society, technology, and more. This is a rapidly changing world, and farmers have a significant role to play. </w:t>
      </w:r>
    </w:p>
    <w:p w14:paraId="016BD7D0" w14:textId="2135D3D7" w:rsidR="00F83815" w:rsidRPr="00883955" w:rsidRDefault="00F83815" w:rsidP="00F83815">
      <w:pPr>
        <w:tabs>
          <w:tab w:val="left" w:pos="2880"/>
        </w:tabs>
        <w:rPr>
          <w:b/>
        </w:rPr>
      </w:pPr>
    </w:p>
    <w:p w14:paraId="290CB2E1" w14:textId="44FC40AA" w:rsidR="00E70EFE" w:rsidRPr="00883955" w:rsidRDefault="00E70EFE" w:rsidP="00F83815">
      <w:pPr>
        <w:tabs>
          <w:tab w:val="left" w:pos="2880"/>
        </w:tabs>
        <w:rPr>
          <w:i/>
        </w:rPr>
      </w:pPr>
      <w:r w:rsidRPr="00883955">
        <w:rPr>
          <w:i/>
        </w:rPr>
        <w:t xml:space="preserve">For more information, see document </w:t>
      </w:r>
      <w:r w:rsidR="00883955" w:rsidRPr="00883955">
        <w:rPr>
          <w:i/>
        </w:rPr>
        <w:t>6</w:t>
      </w:r>
      <w:r w:rsidRPr="00883955">
        <w:rPr>
          <w:i/>
        </w:rPr>
        <w:t xml:space="preserve">. </w:t>
      </w:r>
    </w:p>
    <w:p w14:paraId="719C58C9" w14:textId="77777777" w:rsidR="00A566D1" w:rsidRPr="00883955" w:rsidRDefault="00A566D1" w:rsidP="00F83815">
      <w:pPr>
        <w:tabs>
          <w:tab w:val="left" w:pos="2880"/>
        </w:tabs>
        <w:rPr>
          <w:b/>
        </w:rPr>
      </w:pPr>
    </w:p>
    <w:p w14:paraId="19F93F1D" w14:textId="3948FA89" w:rsidR="00F83815" w:rsidRPr="00883955" w:rsidRDefault="00F83815" w:rsidP="00B608D6">
      <w:pPr>
        <w:pStyle w:val="ListParagraph"/>
        <w:numPr>
          <w:ilvl w:val="0"/>
          <w:numId w:val="34"/>
        </w:numPr>
        <w:tabs>
          <w:tab w:val="left" w:pos="2880"/>
        </w:tabs>
        <w:ind w:left="284"/>
        <w:rPr>
          <w:rFonts w:hAnsi="Times New Roman"/>
          <w:b/>
        </w:rPr>
      </w:pPr>
      <w:r w:rsidRPr="00883955">
        <w:rPr>
          <w:rFonts w:hAnsi="Times New Roman"/>
          <w:b/>
        </w:rPr>
        <w:t>Family Farmers and the Sustainable Development Goals</w:t>
      </w:r>
      <w:r w:rsidR="00CE748C" w:rsidRPr="00883955">
        <w:rPr>
          <w:rFonts w:hAnsi="Times New Roman"/>
          <w:b/>
        </w:rPr>
        <w:br/>
      </w:r>
    </w:p>
    <w:p w14:paraId="6ECC7E35" w14:textId="7302864C" w:rsidR="00F83815" w:rsidRPr="00883955" w:rsidRDefault="00F83815" w:rsidP="00F83815">
      <w:pPr>
        <w:tabs>
          <w:tab w:val="left" w:pos="2880"/>
        </w:tabs>
      </w:pPr>
      <w:r w:rsidRPr="00883955">
        <w:t xml:space="preserve">A key aspect of the UNDFF is the link between family farmers and the Sustainable Development Goals (SDGs). Family farmers </w:t>
      </w:r>
      <w:r w:rsidR="00691043" w:rsidRPr="00883955">
        <w:t xml:space="preserve">are essential for achieving many of </w:t>
      </w:r>
      <w:r w:rsidRPr="00883955">
        <w:t>the SDGs</w:t>
      </w:r>
      <w:r w:rsidR="00F10CD4" w:rsidRPr="00883955">
        <w:t xml:space="preserve">, which in turn support family farmers. </w:t>
      </w:r>
      <w:r w:rsidR="00691043" w:rsidRPr="00883955">
        <w:t>Here is a look at how the goals of the UNDFF overla</w:t>
      </w:r>
      <w:r w:rsidR="00B30B8F" w:rsidRPr="00883955">
        <w:t>pping</w:t>
      </w:r>
      <w:r w:rsidR="00691043" w:rsidRPr="00883955">
        <w:t xml:space="preserve"> with the SDGs: </w:t>
      </w:r>
    </w:p>
    <w:p w14:paraId="1FFDED98" w14:textId="7E4B665E" w:rsidR="00F10CD4" w:rsidRPr="00883955" w:rsidRDefault="00F10CD4" w:rsidP="00F83815">
      <w:pPr>
        <w:tabs>
          <w:tab w:val="left" w:pos="2880"/>
        </w:tabs>
      </w:pPr>
    </w:p>
    <w:p w14:paraId="2DA32A7F" w14:textId="3A56D9BA" w:rsidR="00F10CD4" w:rsidRPr="00883955" w:rsidRDefault="00F10CD4" w:rsidP="00F10CD4">
      <w:pPr>
        <w:pStyle w:val="ListParagraph"/>
        <w:numPr>
          <w:ilvl w:val="0"/>
          <w:numId w:val="30"/>
        </w:numPr>
        <w:tabs>
          <w:tab w:val="left" w:pos="2880"/>
        </w:tabs>
        <w:rPr>
          <w:rFonts w:hAnsi="Times New Roman"/>
        </w:rPr>
      </w:pPr>
      <w:r w:rsidRPr="00883955">
        <w:rPr>
          <w:rFonts w:hAnsi="Times New Roman"/>
        </w:rPr>
        <w:t>Farmers shift from subsistence to income-generating opportunities (Goals 1 &amp; 10)</w:t>
      </w:r>
    </w:p>
    <w:p w14:paraId="433AB436" w14:textId="3FCC7C69" w:rsidR="00391E89" w:rsidRPr="00883955" w:rsidRDefault="00F10CD4" w:rsidP="00F10CD4">
      <w:pPr>
        <w:pStyle w:val="ListParagraph"/>
        <w:numPr>
          <w:ilvl w:val="0"/>
          <w:numId w:val="30"/>
        </w:numPr>
        <w:tabs>
          <w:tab w:val="left" w:pos="2880"/>
        </w:tabs>
        <w:rPr>
          <w:rFonts w:hAnsi="Times New Roman"/>
        </w:rPr>
      </w:pPr>
      <w:r w:rsidRPr="00883955">
        <w:rPr>
          <w:rFonts w:hAnsi="Times New Roman"/>
        </w:rPr>
        <w:t xml:space="preserve">Family farmers </w:t>
      </w:r>
      <w:r w:rsidR="0083332E" w:rsidRPr="00883955">
        <w:rPr>
          <w:rFonts w:hAnsi="Times New Roman"/>
        </w:rPr>
        <w:t xml:space="preserve">use </w:t>
      </w:r>
      <w:r w:rsidRPr="00883955">
        <w:rPr>
          <w:rFonts w:hAnsi="Times New Roman"/>
        </w:rPr>
        <w:t xml:space="preserve">resilient and productive </w:t>
      </w:r>
      <w:r w:rsidR="00391E89" w:rsidRPr="00883955">
        <w:rPr>
          <w:rFonts w:hAnsi="Times New Roman"/>
        </w:rPr>
        <w:t>agricultural practices (Goal 2)</w:t>
      </w:r>
    </w:p>
    <w:p w14:paraId="30EB7862" w14:textId="699639F7" w:rsidR="00F10CD4" w:rsidRPr="00883955" w:rsidRDefault="00F10CD4" w:rsidP="00F10CD4">
      <w:pPr>
        <w:pStyle w:val="ListParagraph"/>
        <w:numPr>
          <w:ilvl w:val="0"/>
          <w:numId w:val="30"/>
        </w:numPr>
        <w:tabs>
          <w:tab w:val="left" w:pos="2880"/>
        </w:tabs>
        <w:rPr>
          <w:rFonts w:hAnsi="Times New Roman"/>
        </w:rPr>
      </w:pPr>
      <w:r w:rsidRPr="00883955">
        <w:rPr>
          <w:rFonts w:hAnsi="Times New Roman"/>
        </w:rPr>
        <w:lastRenderedPageBreak/>
        <w:t>Family farmers and their organizations have the capacity to serve their communities (Goals 16 &amp; 17)</w:t>
      </w:r>
    </w:p>
    <w:p w14:paraId="6E1A5311" w14:textId="0D4E9DD9" w:rsidR="00F10CD4" w:rsidRPr="00883955" w:rsidRDefault="00F10CD4" w:rsidP="00F10CD4">
      <w:pPr>
        <w:pStyle w:val="ListParagraph"/>
        <w:numPr>
          <w:ilvl w:val="0"/>
          <w:numId w:val="30"/>
        </w:numPr>
        <w:tabs>
          <w:tab w:val="left" w:pos="2880"/>
        </w:tabs>
        <w:rPr>
          <w:rFonts w:hAnsi="Times New Roman"/>
        </w:rPr>
      </w:pPr>
      <w:r w:rsidRPr="00883955">
        <w:rPr>
          <w:rFonts w:hAnsi="Times New Roman"/>
        </w:rPr>
        <w:t>Family farmers and their organizations deliver inclusive rural services (Goals 3, 4, 6, &amp; 7)</w:t>
      </w:r>
    </w:p>
    <w:p w14:paraId="1C0A5564" w14:textId="46CA1A23" w:rsidR="00F10CD4" w:rsidRDefault="00F10CD4" w:rsidP="00F10CD4">
      <w:pPr>
        <w:pStyle w:val="ListParagraph"/>
        <w:numPr>
          <w:ilvl w:val="0"/>
          <w:numId w:val="30"/>
        </w:numPr>
        <w:tabs>
          <w:tab w:val="left" w:pos="2880"/>
        </w:tabs>
      </w:pPr>
      <w:r>
        <w:t>Women farmers</w:t>
      </w:r>
      <w:r w:rsidR="00391E89">
        <w:t xml:space="preserve"> are empowered to</w:t>
      </w:r>
      <w:r>
        <w:t xml:space="preserve"> </w:t>
      </w:r>
      <w:r w:rsidR="00391E89">
        <w:t>contribute to</w:t>
      </w:r>
      <w:r>
        <w:t xml:space="preserve"> sustainable, productive, and inclusive food systems (Goal 5)</w:t>
      </w:r>
    </w:p>
    <w:p w14:paraId="36872D8F" w14:textId="3D71C83C" w:rsidR="00F10CD4" w:rsidRDefault="00F10CD4" w:rsidP="00F10CD4">
      <w:pPr>
        <w:pStyle w:val="ListParagraph"/>
        <w:numPr>
          <w:ilvl w:val="0"/>
          <w:numId w:val="30"/>
        </w:numPr>
        <w:tabs>
          <w:tab w:val="left" w:pos="2880"/>
        </w:tabs>
      </w:pPr>
      <w:r>
        <w:t>Family farmers</w:t>
      </w:r>
      <w:r w:rsidR="00391E89">
        <w:t xml:space="preserve"> are supported to</w:t>
      </w:r>
      <w:r>
        <w:t xml:space="preserve"> contribute to developing more sustainable food systems (Goal 12)</w:t>
      </w:r>
    </w:p>
    <w:p w14:paraId="7BB76B36" w14:textId="40F0EEB2" w:rsidR="00F10CD4" w:rsidRDefault="00F10CD4" w:rsidP="00F10CD4">
      <w:pPr>
        <w:pStyle w:val="ListParagraph"/>
        <w:numPr>
          <w:ilvl w:val="0"/>
          <w:numId w:val="30"/>
        </w:numPr>
        <w:tabs>
          <w:tab w:val="left" w:pos="2880"/>
        </w:tabs>
      </w:pPr>
      <w:r>
        <w:t>Family farmers promote food systems that are more resilient to climate change (Goal 13)</w:t>
      </w:r>
    </w:p>
    <w:p w14:paraId="7602026B" w14:textId="50BCBB35" w:rsidR="00F10CD4" w:rsidRDefault="00F10CD4" w:rsidP="00F10CD4">
      <w:pPr>
        <w:pStyle w:val="ListParagraph"/>
        <w:numPr>
          <w:ilvl w:val="0"/>
          <w:numId w:val="30"/>
        </w:numPr>
        <w:tabs>
          <w:tab w:val="left" w:pos="2880"/>
        </w:tabs>
      </w:pPr>
      <w:r>
        <w:t xml:space="preserve">Family farmers preserve biodiversity, </w:t>
      </w:r>
      <w:r w:rsidR="0083332E">
        <w:t xml:space="preserve">the </w:t>
      </w:r>
      <w:r>
        <w:t>environment, and culture (Goals 14 &amp; 15)</w:t>
      </w:r>
    </w:p>
    <w:p w14:paraId="48BED917" w14:textId="22CDA715" w:rsidR="00F10CD4" w:rsidRDefault="00F10CD4" w:rsidP="00F10CD4">
      <w:pPr>
        <w:pStyle w:val="ListParagraph"/>
        <w:numPr>
          <w:ilvl w:val="0"/>
          <w:numId w:val="30"/>
        </w:numPr>
        <w:tabs>
          <w:tab w:val="left" w:pos="2880"/>
        </w:tabs>
      </w:pPr>
      <w:r>
        <w:t xml:space="preserve">Family farmers enable diversified food systems that create jobs, </w:t>
      </w:r>
      <w:r w:rsidR="00691043">
        <w:t>including</w:t>
      </w:r>
      <w:r>
        <w:t xml:space="preserve"> for youth (Goals 8 &amp; 9)</w:t>
      </w:r>
    </w:p>
    <w:p w14:paraId="264CEDEB" w14:textId="0ABF3281" w:rsidR="00F10CD4" w:rsidRDefault="00F10CD4" w:rsidP="00F10CD4">
      <w:pPr>
        <w:pStyle w:val="ListParagraph"/>
        <w:numPr>
          <w:ilvl w:val="0"/>
          <w:numId w:val="30"/>
        </w:numPr>
        <w:tabs>
          <w:tab w:val="left" w:pos="2880"/>
        </w:tabs>
      </w:pPr>
      <w:r>
        <w:t>Food systems strengthen sustainable integration between urban and rural areas (Goal 11)</w:t>
      </w:r>
    </w:p>
    <w:p w14:paraId="6401315D" w14:textId="2006097C" w:rsidR="00E70EFE" w:rsidRDefault="00E70EFE" w:rsidP="00E70EFE">
      <w:pPr>
        <w:tabs>
          <w:tab w:val="left" w:pos="2880"/>
        </w:tabs>
      </w:pPr>
    </w:p>
    <w:p w14:paraId="730C0852" w14:textId="533DA53D" w:rsidR="00E70EFE" w:rsidRPr="00E70EFE" w:rsidRDefault="00E70EFE" w:rsidP="00E70EFE">
      <w:pPr>
        <w:tabs>
          <w:tab w:val="left" w:pos="2880"/>
        </w:tabs>
        <w:rPr>
          <w:i/>
        </w:rPr>
      </w:pPr>
      <w:r w:rsidRPr="00E70EFE">
        <w:rPr>
          <w:i/>
        </w:rPr>
        <w:t>For more information, see document</w:t>
      </w:r>
      <w:r>
        <w:rPr>
          <w:i/>
        </w:rPr>
        <w:t xml:space="preserve">s </w:t>
      </w:r>
      <w:r w:rsidR="00883955">
        <w:rPr>
          <w:i/>
        </w:rPr>
        <w:t>6</w:t>
      </w:r>
      <w:r>
        <w:rPr>
          <w:i/>
        </w:rPr>
        <w:t xml:space="preserve"> and</w:t>
      </w:r>
      <w:r w:rsidRPr="00E70EFE">
        <w:rPr>
          <w:i/>
        </w:rPr>
        <w:t xml:space="preserve"> </w:t>
      </w:r>
      <w:r w:rsidR="00883955">
        <w:rPr>
          <w:i/>
        </w:rPr>
        <w:t>15</w:t>
      </w:r>
      <w:r w:rsidRPr="00E70EFE">
        <w:rPr>
          <w:i/>
        </w:rPr>
        <w:t xml:space="preserve">. </w:t>
      </w:r>
    </w:p>
    <w:p w14:paraId="22A6995D" w14:textId="77777777" w:rsidR="00E70EFE" w:rsidRPr="00E70EFE" w:rsidRDefault="00E70EFE" w:rsidP="00E70EFE">
      <w:pPr>
        <w:tabs>
          <w:tab w:val="left" w:pos="2880"/>
        </w:tabs>
        <w:rPr>
          <w:b/>
        </w:rPr>
      </w:pPr>
    </w:p>
    <w:p w14:paraId="025DA46A" w14:textId="77777777" w:rsidR="00CE748C" w:rsidRDefault="00CE748C" w:rsidP="00CE748C">
      <w:pPr>
        <w:tabs>
          <w:tab w:val="left" w:pos="2880"/>
        </w:tabs>
        <w:ind w:left="360"/>
      </w:pPr>
    </w:p>
    <w:p w14:paraId="1ECCD099" w14:textId="400AA99B" w:rsidR="00CE748C" w:rsidRPr="00B608D6" w:rsidRDefault="00CE748C" w:rsidP="00B608D6">
      <w:pPr>
        <w:pStyle w:val="ListParagraph"/>
        <w:numPr>
          <w:ilvl w:val="0"/>
          <w:numId w:val="34"/>
        </w:numPr>
        <w:tabs>
          <w:tab w:val="left" w:pos="2880"/>
        </w:tabs>
        <w:ind w:left="284"/>
        <w:rPr>
          <w:b/>
        </w:rPr>
      </w:pPr>
      <w:r w:rsidRPr="00B608D6">
        <w:rPr>
          <w:b/>
        </w:rPr>
        <w:t>Family Farmers and the coronavirus pandemic</w:t>
      </w:r>
    </w:p>
    <w:p w14:paraId="3EF3C8F7" w14:textId="6752F48B" w:rsidR="00CE748C" w:rsidRDefault="00CE748C" w:rsidP="00CE748C">
      <w:pPr>
        <w:tabs>
          <w:tab w:val="left" w:pos="2880"/>
        </w:tabs>
        <w:rPr>
          <w:b/>
        </w:rPr>
      </w:pPr>
    </w:p>
    <w:p w14:paraId="747C5554" w14:textId="0B97E84D" w:rsidR="00CE748C" w:rsidRDefault="00CE748C" w:rsidP="00CE748C">
      <w:pPr>
        <w:tabs>
          <w:tab w:val="left" w:pos="2880"/>
        </w:tabs>
      </w:pPr>
      <w:r>
        <w:t>The coronavirus pandemic has affected farmers and rural communities across Africa in many ways. Th</w:t>
      </w:r>
      <w:r w:rsidR="0083332E">
        <w:t>e</w:t>
      </w:r>
      <w:r>
        <w:t xml:space="preserve"> pandemic, government responses, and related precautionary measures have affected farmers’ work, production, access to markets, and ultimately their income. It</w:t>
      </w:r>
      <w:r w:rsidR="00691043">
        <w:t xml:space="preserve"> has</w:t>
      </w:r>
      <w:r>
        <w:t xml:space="preserve"> also had an impact on the food and nutrition security of people living in rural and in urban areas. Here are some ways that farmers and value chains </w:t>
      </w:r>
      <w:proofErr w:type="gramStart"/>
      <w:r>
        <w:t>have been affected</w:t>
      </w:r>
      <w:proofErr w:type="gramEnd"/>
      <w:r>
        <w:t xml:space="preserve"> by COVID-19: </w:t>
      </w:r>
    </w:p>
    <w:p w14:paraId="12E8AA5D" w14:textId="1356627B" w:rsidR="00CF0B2A" w:rsidRDefault="00CF0B2A" w:rsidP="00CE748C">
      <w:pPr>
        <w:tabs>
          <w:tab w:val="left" w:pos="2880"/>
        </w:tabs>
      </w:pPr>
    </w:p>
    <w:p w14:paraId="1FAD957C" w14:textId="61B1B1B2" w:rsidR="00CF0B2A" w:rsidRPr="00B608D6" w:rsidRDefault="00CF0B2A" w:rsidP="00CE748C">
      <w:pPr>
        <w:tabs>
          <w:tab w:val="left" w:pos="2880"/>
        </w:tabs>
        <w:rPr>
          <w:b/>
          <w:i/>
        </w:rPr>
      </w:pPr>
      <w:r w:rsidRPr="00B608D6">
        <w:rPr>
          <w:b/>
          <w:i/>
        </w:rPr>
        <w:t>Production</w:t>
      </w:r>
    </w:p>
    <w:p w14:paraId="478D8590" w14:textId="77777777" w:rsidR="00CF0B2A" w:rsidRDefault="00CF0B2A" w:rsidP="00CF0B2A">
      <w:pPr>
        <w:tabs>
          <w:tab w:val="left" w:pos="2880"/>
        </w:tabs>
      </w:pPr>
    </w:p>
    <w:p w14:paraId="01966574" w14:textId="0F03737D" w:rsidR="001D22DB" w:rsidRPr="00DB1C68" w:rsidRDefault="00CF0B2A" w:rsidP="00CF0B2A">
      <w:pPr>
        <w:tabs>
          <w:tab w:val="left" w:pos="2880"/>
        </w:tabs>
      </w:pPr>
      <w:r w:rsidRPr="00CF0B2A">
        <w:rPr>
          <w:i/>
        </w:rPr>
        <w:t>Access to inputs</w:t>
      </w:r>
      <w:r w:rsidR="00DB1C68">
        <w:rPr>
          <w:i/>
        </w:rPr>
        <w:t xml:space="preserve">: </w:t>
      </w:r>
      <w:r w:rsidR="00DB1C68">
        <w:t>Many farmers will face reduced access to inputs such as seeds, fertilizer, etc</w:t>
      </w:r>
      <w:r w:rsidR="005A1047">
        <w:t>.</w:t>
      </w:r>
      <w:r w:rsidR="00DB1C68">
        <w:t xml:space="preserve">, due to transportation or production </w:t>
      </w:r>
      <w:r w:rsidR="0083332E">
        <w:t>restrictions</w:t>
      </w:r>
      <w:r w:rsidR="00DB1C68">
        <w:t>, which may reduce availability or affordability of inputs. For example, Nigeria typically imports many chemical inputs and seeds from overseas. There have been fewer international flights, reducing the availability of these inputs, and transportation restrictions ha</w:t>
      </w:r>
      <w:r w:rsidR="0083332E">
        <w:t>ve</w:t>
      </w:r>
      <w:r w:rsidR="00DB1C68">
        <w:t xml:space="preserve"> made it difficult to get the inputs to farmers. Even local seed producers may have trouble selling to farmers </w:t>
      </w:r>
      <w:r w:rsidR="0083332E">
        <w:t xml:space="preserve">when </w:t>
      </w:r>
      <w:r w:rsidR="00DB1C68">
        <w:t xml:space="preserve">markets </w:t>
      </w:r>
      <w:r w:rsidR="0083332E">
        <w:t xml:space="preserve">are </w:t>
      </w:r>
      <w:r w:rsidR="00DB1C68">
        <w:t xml:space="preserve">closed. </w:t>
      </w:r>
      <w:r w:rsidR="001D22DB">
        <w:t>Seed certification processe</w:t>
      </w:r>
      <w:r w:rsidR="0083332E">
        <w:t>s</w:t>
      </w:r>
      <w:r w:rsidR="001D22DB">
        <w:t xml:space="preserve"> </w:t>
      </w:r>
      <w:proofErr w:type="gramStart"/>
      <w:r w:rsidR="001D22DB">
        <w:t>may also be delayed</w:t>
      </w:r>
      <w:proofErr w:type="gramEnd"/>
      <w:r w:rsidR="001D22DB">
        <w:t xml:space="preserve">, reducing the availability of certified seeds for farmers. </w:t>
      </w:r>
    </w:p>
    <w:p w14:paraId="78869B04" w14:textId="76E78F55" w:rsidR="00DB1C68" w:rsidRDefault="00DB1C68" w:rsidP="00CF0B2A">
      <w:pPr>
        <w:tabs>
          <w:tab w:val="left" w:pos="2880"/>
        </w:tabs>
        <w:rPr>
          <w:i/>
        </w:rPr>
      </w:pPr>
    </w:p>
    <w:p w14:paraId="2C7294CF" w14:textId="0963C1DC" w:rsidR="00DB1C68" w:rsidRPr="00DB1C68" w:rsidRDefault="00DB1C68" w:rsidP="00CF0B2A">
      <w:pPr>
        <w:tabs>
          <w:tab w:val="left" w:pos="2880"/>
        </w:tabs>
        <w:rPr>
          <w:b/>
        </w:rPr>
      </w:pPr>
      <w:r>
        <w:t xml:space="preserve">Farmers have also lost access to some extension services due to COVID-19, as many field demonstrations </w:t>
      </w:r>
      <w:proofErr w:type="gramStart"/>
      <w:r>
        <w:t>have been cancelled</w:t>
      </w:r>
      <w:proofErr w:type="gramEnd"/>
      <w:r>
        <w:t xml:space="preserve">. Radio, mobile phones, and apps will be </w:t>
      </w:r>
      <w:proofErr w:type="gramStart"/>
      <w:r>
        <w:t>more important tools</w:t>
      </w:r>
      <w:proofErr w:type="gramEnd"/>
      <w:r>
        <w:t xml:space="preserve"> for farmers who have questions. </w:t>
      </w:r>
    </w:p>
    <w:p w14:paraId="04CDF3EE" w14:textId="54A3D323" w:rsidR="00CF0B2A" w:rsidRDefault="00CF0B2A" w:rsidP="00CF0B2A">
      <w:pPr>
        <w:tabs>
          <w:tab w:val="left" w:pos="2880"/>
        </w:tabs>
      </w:pPr>
    </w:p>
    <w:p w14:paraId="2BE7D3A3" w14:textId="430E8F25" w:rsidR="0087067D" w:rsidRDefault="0087067D" w:rsidP="00CF0B2A">
      <w:pPr>
        <w:tabs>
          <w:tab w:val="left" w:pos="2880"/>
        </w:tabs>
        <w:rPr>
          <w:i/>
        </w:rPr>
      </w:pPr>
      <w:r>
        <w:rPr>
          <w:i/>
        </w:rPr>
        <w:t>For more information, see</w:t>
      </w:r>
      <w:r w:rsidR="00A36F9B">
        <w:rPr>
          <w:i/>
        </w:rPr>
        <w:t xml:space="preserve"> document</w:t>
      </w:r>
      <w:r w:rsidR="00F2068C">
        <w:rPr>
          <w:i/>
        </w:rPr>
        <w:t xml:space="preserve"> </w:t>
      </w:r>
      <w:r w:rsidR="00883955">
        <w:rPr>
          <w:i/>
        </w:rPr>
        <w:t>9</w:t>
      </w:r>
      <w:r w:rsidR="00A36F9B">
        <w:rPr>
          <w:i/>
        </w:rPr>
        <w:t xml:space="preserve">. </w:t>
      </w:r>
    </w:p>
    <w:p w14:paraId="5CCFC372" w14:textId="77777777" w:rsidR="0087067D" w:rsidRPr="00B608D6" w:rsidRDefault="0087067D" w:rsidP="00CF0B2A">
      <w:pPr>
        <w:tabs>
          <w:tab w:val="left" w:pos="2880"/>
        </w:tabs>
        <w:rPr>
          <w:i/>
        </w:rPr>
      </w:pPr>
    </w:p>
    <w:p w14:paraId="2651C5F7" w14:textId="4C995982" w:rsidR="001523DD" w:rsidRDefault="00CF0B2A" w:rsidP="00CF0B2A">
      <w:pPr>
        <w:tabs>
          <w:tab w:val="left" w:pos="2880"/>
        </w:tabs>
      </w:pPr>
      <w:r w:rsidRPr="00CF0B2A">
        <w:rPr>
          <w:i/>
        </w:rPr>
        <w:t>Access to labour</w:t>
      </w:r>
      <w:r>
        <w:rPr>
          <w:i/>
        </w:rPr>
        <w:t xml:space="preserve">: </w:t>
      </w:r>
      <w:r>
        <w:t xml:space="preserve">In many places, access to farm labour is </w:t>
      </w:r>
      <w:r w:rsidR="0083332E">
        <w:t>currently limited</w:t>
      </w:r>
      <w:r>
        <w:t xml:space="preserve">. In some places, transportation bans have meant that family members or hired labourers cannot reach </w:t>
      </w:r>
      <w:r w:rsidR="005A1047">
        <w:t xml:space="preserve">work </w:t>
      </w:r>
      <w:r>
        <w:t xml:space="preserve">areas. </w:t>
      </w:r>
      <w:r w:rsidR="001523DD">
        <w:t xml:space="preserve">In some places, governments have implemented curfews, which may mean that farmers can only travel to their farms at certain times of the day, possibly forcing them to work in the heat of the day. </w:t>
      </w:r>
      <w:r>
        <w:t xml:space="preserve">This may make some production practices more challenging, and mean that farmers can only plant on part of their land. </w:t>
      </w:r>
    </w:p>
    <w:p w14:paraId="06441DD1" w14:textId="43C5BAAD" w:rsidR="00CF0B2A" w:rsidRDefault="00CF0B2A" w:rsidP="00CF0B2A">
      <w:pPr>
        <w:tabs>
          <w:tab w:val="left" w:pos="2880"/>
        </w:tabs>
      </w:pPr>
    </w:p>
    <w:p w14:paraId="13974642" w14:textId="074E1FE8" w:rsidR="00CF0B2A" w:rsidRDefault="00CF0B2A" w:rsidP="00CF0B2A">
      <w:pPr>
        <w:tabs>
          <w:tab w:val="left" w:pos="2880"/>
        </w:tabs>
      </w:pPr>
      <w:r>
        <w:t xml:space="preserve">It may also be more difficult for farmers to work collectively or to hire labourers, as </w:t>
      </w:r>
      <w:r w:rsidR="005A1047">
        <w:t xml:space="preserve">labourers </w:t>
      </w:r>
      <w:r>
        <w:t>still need to practice physical distancing in order to ensure the health and safety of everyone.</w:t>
      </w:r>
    </w:p>
    <w:p w14:paraId="71F84BD9" w14:textId="17CA080C" w:rsidR="00CF0B2A" w:rsidRDefault="00CF0B2A" w:rsidP="00CF0B2A">
      <w:pPr>
        <w:tabs>
          <w:tab w:val="left" w:pos="2880"/>
        </w:tabs>
      </w:pPr>
    </w:p>
    <w:p w14:paraId="3CA382E2" w14:textId="7516C9B7" w:rsidR="00CF0B2A" w:rsidRDefault="005A1047" w:rsidP="00CF0B2A">
      <w:pPr>
        <w:tabs>
          <w:tab w:val="left" w:pos="2880"/>
        </w:tabs>
        <w:rPr>
          <w:rStyle w:val="Hyperlink"/>
        </w:rPr>
      </w:pPr>
      <w:r>
        <w:t>One solution is for f</w:t>
      </w:r>
      <w:r w:rsidR="00CF0B2A">
        <w:t xml:space="preserve">armers </w:t>
      </w:r>
      <w:r>
        <w:t xml:space="preserve">to </w:t>
      </w:r>
      <w:r w:rsidR="00CF0B2A">
        <w:t>consider planting less labour</w:t>
      </w:r>
      <w:r>
        <w:t>-</w:t>
      </w:r>
      <w:r w:rsidR="00CF0B2A">
        <w:t xml:space="preserve">intensive crops, such as those discussed in this script: </w:t>
      </w:r>
      <w:hyperlink r:id="rId14" w:history="1">
        <w:r w:rsidR="00CF0B2A" w:rsidRPr="00CF0B2A">
          <w:rPr>
            <w:rStyle w:val="Hyperlink"/>
          </w:rPr>
          <w:t>Story ideas to help rural communities cope with labour shortages and other impacts of HIV and AIDS</w:t>
        </w:r>
      </w:hyperlink>
    </w:p>
    <w:p w14:paraId="59D977A4" w14:textId="745EB4FF" w:rsidR="00695B1A" w:rsidRDefault="00695B1A" w:rsidP="00CF0B2A">
      <w:pPr>
        <w:tabs>
          <w:tab w:val="left" w:pos="2880"/>
        </w:tabs>
        <w:rPr>
          <w:rStyle w:val="Hyperlink"/>
        </w:rPr>
      </w:pPr>
    </w:p>
    <w:p w14:paraId="7052893A" w14:textId="05B47102" w:rsidR="00695B1A" w:rsidRPr="00B608D6" w:rsidRDefault="00695B1A" w:rsidP="00CF0B2A">
      <w:pPr>
        <w:tabs>
          <w:tab w:val="left" w:pos="2880"/>
        </w:tabs>
        <w:rPr>
          <w:i/>
        </w:rPr>
      </w:pPr>
      <w:r>
        <w:rPr>
          <w:rStyle w:val="Hyperlink"/>
          <w:i/>
          <w:color w:val="auto"/>
          <w:u w:val="none"/>
        </w:rPr>
        <w:t xml:space="preserve">For more information, see document </w:t>
      </w:r>
      <w:r w:rsidR="00883955">
        <w:rPr>
          <w:rStyle w:val="Hyperlink"/>
          <w:i/>
          <w:color w:val="auto"/>
          <w:u w:val="none"/>
        </w:rPr>
        <w:t>2</w:t>
      </w:r>
      <w:r>
        <w:rPr>
          <w:rStyle w:val="Hyperlink"/>
          <w:i/>
          <w:color w:val="auto"/>
          <w:u w:val="none"/>
        </w:rPr>
        <w:t xml:space="preserve">. </w:t>
      </w:r>
    </w:p>
    <w:p w14:paraId="6D11961B" w14:textId="77777777" w:rsidR="00CF0B2A" w:rsidRPr="00CF0B2A" w:rsidRDefault="00CF0B2A" w:rsidP="00CF0B2A">
      <w:pPr>
        <w:tabs>
          <w:tab w:val="left" w:pos="2880"/>
        </w:tabs>
        <w:rPr>
          <w:b/>
        </w:rPr>
      </w:pPr>
    </w:p>
    <w:p w14:paraId="30FD58BA" w14:textId="30FEDA22" w:rsidR="00CF0B2A" w:rsidRPr="00CF0B2A" w:rsidRDefault="00CF0B2A" w:rsidP="00CF0B2A">
      <w:pPr>
        <w:tabs>
          <w:tab w:val="left" w:pos="2880"/>
        </w:tabs>
      </w:pPr>
      <w:r w:rsidRPr="00CF0B2A">
        <w:rPr>
          <w:i/>
        </w:rPr>
        <w:t>Well-being</w:t>
      </w:r>
      <w:r>
        <w:t xml:space="preserve">: It is important that farmers, their family, and their labourers </w:t>
      </w:r>
      <w:proofErr w:type="gramStart"/>
      <w:r>
        <w:t>take appropriate measures</w:t>
      </w:r>
      <w:proofErr w:type="gramEnd"/>
      <w:r>
        <w:t xml:space="preserve"> to stay healthy. This includes practicing physical distancing, frequent handwashing, and good social etiquette, such as avoiding spitting and touching your </w:t>
      </w:r>
      <w:r w:rsidR="005A1047">
        <w:t>mouth and nose</w:t>
      </w:r>
      <w:r>
        <w:t xml:space="preserve">. If a farmer or their family falls sick with COVID-19, it may affect their production and their income. </w:t>
      </w:r>
    </w:p>
    <w:p w14:paraId="2D9ADFA1" w14:textId="257BF104" w:rsidR="00CF0B2A" w:rsidRDefault="00CF0B2A" w:rsidP="00CF0B2A">
      <w:pPr>
        <w:tabs>
          <w:tab w:val="left" w:pos="2880"/>
        </w:tabs>
        <w:rPr>
          <w:b/>
        </w:rPr>
      </w:pPr>
    </w:p>
    <w:p w14:paraId="1ED9DCDA" w14:textId="2755F604" w:rsidR="00CF0B2A" w:rsidRPr="00B608D6" w:rsidRDefault="00CF0B2A" w:rsidP="00CF0B2A">
      <w:pPr>
        <w:tabs>
          <w:tab w:val="left" w:pos="2880"/>
        </w:tabs>
        <w:rPr>
          <w:b/>
          <w:i/>
        </w:rPr>
      </w:pPr>
      <w:r w:rsidRPr="00B608D6">
        <w:rPr>
          <w:b/>
          <w:i/>
        </w:rPr>
        <w:t>Marketing</w:t>
      </w:r>
    </w:p>
    <w:p w14:paraId="5B6E503D" w14:textId="77777777" w:rsidR="001523DD" w:rsidRDefault="001523DD" w:rsidP="001523DD">
      <w:pPr>
        <w:tabs>
          <w:tab w:val="left" w:pos="2880"/>
        </w:tabs>
      </w:pPr>
    </w:p>
    <w:p w14:paraId="16841CA8" w14:textId="374C7847" w:rsidR="001523DD" w:rsidRDefault="00CF0B2A" w:rsidP="001523DD">
      <w:pPr>
        <w:tabs>
          <w:tab w:val="left" w:pos="2880"/>
        </w:tabs>
      </w:pPr>
      <w:r w:rsidRPr="001523DD">
        <w:rPr>
          <w:i/>
        </w:rPr>
        <w:t>Transportation</w:t>
      </w:r>
      <w:r w:rsidR="001523DD">
        <w:rPr>
          <w:i/>
        </w:rPr>
        <w:t xml:space="preserve">: </w:t>
      </w:r>
      <w:r w:rsidR="001523DD">
        <w:t xml:space="preserve">Some governments have implemented travel restrictions in order to limit the spread of COVID-19. While this may not affect the transportation of products, it may still affect farmers’ ability to transport their goods to market or to </w:t>
      </w:r>
      <w:proofErr w:type="gramStart"/>
      <w:r w:rsidR="001523DD">
        <w:t>middlemen</w:t>
      </w:r>
      <w:proofErr w:type="gramEnd"/>
      <w:r w:rsidR="001523DD">
        <w:t xml:space="preserve">. </w:t>
      </w:r>
    </w:p>
    <w:p w14:paraId="0BAF1A95" w14:textId="77777777" w:rsidR="005A1047" w:rsidRDefault="005A1047" w:rsidP="001523DD">
      <w:pPr>
        <w:tabs>
          <w:tab w:val="left" w:pos="2880"/>
        </w:tabs>
      </w:pPr>
    </w:p>
    <w:p w14:paraId="27CBC84D" w14:textId="4BA4109B" w:rsidR="00CF0B2A" w:rsidRDefault="001523DD" w:rsidP="001523DD">
      <w:pPr>
        <w:tabs>
          <w:tab w:val="left" w:pos="2880"/>
        </w:tabs>
      </w:pPr>
      <w:r>
        <w:t>Border closures have also restricted the movement of products from one country to the next, which may affect the demand for farmers</w:t>
      </w:r>
      <w:r w:rsidR="005A1047">
        <w:t>’</w:t>
      </w:r>
      <w:r>
        <w:t xml:space="preserve"> crops in </w:t>
      </w:r>
      <w:r w:rsidR="005A1047">
        <w:t xml:space="preserve">specific </w:t>
      </w:r>
      <w:r>
        <w:t>area</w:t>
      </w:r>
      <w:r w:rsidR="005A1047">
        <w:t>s</w:t>
      </w:r>
      <w:r>
        <w:t xml:space="preserve"> and the availability of food products, and therefore prices, in another area. </w:t>
      </w:r>
      <w:r w:rsidR="008230A6">
        <w:t xml:space="preserve">For example, tomato farmers in Cameroon have seen a dramatic drop in prices because their tomatoes </w:t>
      </w:r>
      <w:proofErr w:type="gramStart"/>
      <w:r w:rsidR="008230A6">
        <w:t>can no longer be transported</w:t>
      </w:r>
      <w:proofErr w:type="gramEnd"/>
      <w:r w:rsidR="008230A6">
        <w:t xml:space="preserve"> to Nigeria, Equatorial Guinea, Gabon, Chat, Congo, and Central African Republic. </w:t>
      </w:r>
      <w:r>
        <w:t>In th</w:t>
      </w:r>
      <w:r w:rsidR="005A1047">
        <w:t xml:space="preserve">ese </w:t>
      </w:r>
      <w:r>
        <w:t>case</w:t>
      </w:r>
      <w:r w:rsidR="005A1047">
        <w:t>s</w:t>
      </w:r>
      <w:r>
        <w:t xml:space="preserve">, supporting local farmers and local production can </w:t>
      </w:r>
      <w:r w:rsidR="005A1047">
        <w:t xml:space="preserve">help </w:t>
      </w:r>
      <w:r>
        <w:t xml:space="preserve">ensure food security and income in your area. </w:t>
      </w:r>
    </w:p>
    <w:p w14:paraId="43F4E48E" w14:textId="29844BE0" w:rsidR="008230A6" w:rsidRDefault="008230A6" w:rsidP="001523DD">
      <w:pPr>
        <w:tabs>
          <w:tab w:val="left" w:pos="2880"/>
        </w:tabs>
      </w:pPr>
    </w:p>
    <w:p w14:paraId="535F9755" w14:textId="701DE6B1" w:rsidR="008230A6" w:rsidRDefault="008230A6" w:rsidP="001523DD">
      <w:pPr>
        <w:tabs>
          <w:tab w:val="left" w:pos="2880"/>
        </w:tabs>
      </w:pPr>
      <w:r>
        <w:t>Border closures may also restrict nomadic herders</w:t>
      </w:r>
      <w:r w:rsidR="007F3BFD">
        <w:t xml:space="preserve"> who must move their animals </w:t>
      </w:r>
      <w:proofErr w:type="gramStart"/>
      <w:r w:rsidR="007F3BFD">
        <w:t>in search of fodder or water, or to find markets to trade their animals</w:t>
      </w:r>
      <w:proofErr w:type="gramEnd"/>
      <w:r w:rsidR="007F3BFD">
        <w:t xml:space="preserve">. For example, many Mauritanian herders head to Mali and Senegal in search of pasture. </w:t>
      </w:r>
      <w:r w:rsidR="005A1047">
        <w:t xml:space="preserve">Border closures </w:t>
      </w:r>
      <w:r w:rsidR="007F3BFD">
        <w:t xml:space="preserve">may mean that their animals cannot get enough food or water, or that herders cannot trade their animals for other essential items. </w:t>
      </w:r>
    </w:p>
    <w:p w14:paraId="7587C3D8" w14:textId="38C10830" w:rsidR="0087067D" w:rsidRDefault="0087067D" w:rsidP="001523DD">
      <w:pPr>
        <w:tabs>
          <w:tab w:val="left" w:pos="2880"/>
        </w:tabs>
      </w:pPr>
    </w:p>
    <w:p w14:paraId="6063EAF5" w14:textId="65C308D0" w:rsidR="0087067D" w:rsidRPr="00B608D6" w:rsidRDefault="0087067D" w:rsidP="001523DD">
      <w:pPr>
        <w:tabs>
          <w:tab w:val="left" w:pos="2880"/>
        </w:tabs>
        <w:rPr>
          <w:i/>
        </w:rPr>
      </w:pPr>
      <w:r>
        <w:rPr>
          <w:i/>
        </w:rPr>
        <w:t xml:space="preserve">For more information, see documents </w:t>
      </w:r>
      <w:r w:rsidR="00883955">
        <w:rPr>
          <w:i/>
        </w:rPr>
        <w:t>4</w:t>
      </w:r>
      <w:r w:rsidR="00A36F9B">
        <w:rPr>
          <w:i/>
        </w:rPr>
        <w:t xml:space="preserve"> and </w:t>
      </w:r>
      <w:r w:rsidR="00883955">
        <w:rPr>
          <w:i/>
        </w:rPr>
        <w:t>12</w:t>
      </w:r>
      <w:r w:rsidR="00A36F9B">
        <w:rPr>
          <w:i/>
        </w:rPr>
        <w:t xml:space="preserve">. </w:t>
      </w:r>
    </w:p>
    <w:p w14:paraId="1F74CC14" w14:textId="77777777" w:rsidR="001523DD" w:rsidRPr="001523DD" w:rsidRDefault="001523DD" w:rsidP="001523DD">
      <w:pPr>
        <w:tabs>
          <w:tab w:val="left" w:pos="2880"/>
        </w:tabs>
      </w:pPr>
    </w:p>
    <w:p w14:paraId="258F14DB" w14:textId="46281314" w:rsidR="001523DD" w:rsidRDefault="00CF0B2A" w:rsidP="001523DD">
      <w:pPr>
        <w:tabs>
          <w:tab w:val="left" w:pos="2880"/>
        </w:tabs>
      </w:pPr>
      <w:r w:rsidRPr="001523DD">
        <w:rPr>
          <w:i/>
        </w:rPr>
        <w:t>Access to markets</w:t>
      </w:r>
      <w:r>
        <w:t xml:space="preserve">: </w:t>
      </w:r>
      <w:r w:rsidR="001523DD">
        <w:t xml:space="preserve">In many countries, </w:t>
      </w:r>
      <w:r w:rsidR="001D22DB">
        <w:t xml:space="preserve">agriculture </w:t>
      </w:r>
      <w:proofErr w:type="gramStart"/>
      <w:r w:rsidR="001D22DB">
        <w:t>has been deemed</w:t>
      </w:r>
      <w:proofErr w:type="gramEnd"/>
      <w:r w:rsidR="001D22DB">
        <w:t xml:space="preserve"> an essential service, and governments are trying to reduce the impact of their restrictions on farmers and markets. However, </w:t>
      </w:r>
      <w:r w:rsidR="001523DD">
        <w:t xml:space="preserve">marketplaces are usually busy, crowded places with limited physical distancing and handwashing, making them dangerous for the spread of coronavirus. </w:t>
      </w:r>
      <w:r w:rsidR="001D22DB">
        <w:t xml:space="preserve">In some places, markets have closed, or vendors or customers </w:t>
      </w:r>
      <w:proofErr w:type="gramStart"/>
      <w:r w:rsidR="001D22DB">
        <w:t>don’t</w:t>
      </w:r>
      <w:proofErr w:type="gramEnd"/>
      <w:r w:rsidR="001D22DB">
        <w:t xml:space="preserve"> feel comfortable visiting. </w:t>
      </w:r>
      <w:r w:rsidR="008230A6">
        <w:t xml:space="preserve">Vendors and consumers should be cautious and follow good hygiene practices when visiting marketplaces. </w:t>
      </w:r>
    </w:p>
    <w:p w14:paraId="76A8B457" w14:textId="6A93266D" w:rsidR="008230A6" w:rsidRDefault="008230A6" w:rsidP="001523DD">
      <w:pPr>
        <w:tabs>
          <w:tab w:val="left" w:pos="2880"/>
        </w:tabs>
      </w:pPr>
    </w:p>
    <w:p w14:paraId="2A3603F5" w14:textId="66E095FB" w:rsidR="008230A6" w:rsidRDefault="008230A6" w:rsidP="001523DD">
      <w:pPr>
        <w:tabs>
          <w:tab w:val="left" w:pos="2880"/>
        </w:tabs>
      </w:pPr>
      <w:r>
        <w:t>The closure of marketplaces or reduction</w:t>
      </w:r>
      <w:r w:rsidR="005A1047">
        <w:t>s</w:t>
      </w:r>
      <w:r>
        <w:t xml:space="preserve"> in clientele ha</w:t>
      </w:r>
      <w:r w:rsidR="005A1047">
        <w:t>ve</w:t>
      </w:r>
      <w:r>
        <w:t xml:space="preserve"> affected the incomes of farmers and vendors. In some cases, </w:t>
      </w:r>
      <w:r w:rsidR="0087067D" w:rsidRPr="00B608D6">
        <w:t>vendors have had to sell different products, sell from their homes, and rely in mobile phones for a direct line to their customers</w:t>
      </w:r>
      <w:r>
        <w:t xml:space="preserve">. </w:t>
      </w:r>
      <w:r w:rsidR="00DB1C68">
        <w:t xml:space="preserve">In other places, farmers are relying more on mobile apps, mobile money, and other technologies to sell their products. </w:t>
      </w:r>
    </w:p>
    <w:p w14:paraId="357C7B41" w14:textId="351C29F1" w:rsidR="008230A6" w:rsidRDefault="008230A6" w:rsidP="001523DD">
      <w:pPr>
        <w:tabs>
          <w:tab w:val="left" w:pos="2880"/>
        </w:tabs>
      </w:pPr>
    </w:p>
    <w:p w14:paraId="22C4B06C" w14:textId="112412D6" w:rsidR="001523DD" w:rsidRDefault="008230A6" w:rsidP="001523DD">
      <w:pPr>
        <w:tabs>
          <w:tab w:val="left" w:pos="2880"/>
        </w:tabs>
      </w:pPr>
      <w:r>
        <w:lastRenderedPageBreak/>
        <w:t>The pandemic has also affected other areas of the economy, which in turn affect the demand for farmers’ products. For example, the closure of hotels</w:t>
      </w:r>
      <w:r w:rsidR="0087067D">
        <w:t xml:space="preserve">, </w:t>
      </w:r>
      <w:r>
        <w:t>restaurants</w:t>
      </w:r>
      <w:r w:rsidR="0087067D">
        <w:t>, and schools</w:t>
      </w:r>
      <w:r>
        <w:t xml:space="preserve"> reduce</w:t>
      </w:r>
      <w:r w:rsidR="005A1047">
        <w:t>s</w:t>
      </w:r>
      <w:r>
        <w:t xml:space="preserve"> the demand for farmers’ products.  </w:t>
      </w:r>
    </w:p>
    <w:p w14:paraId="59F714EB" w14:textId="2A249A1F" w:rsidR="0087067D" w:rsidRDefault="0087067D" w:rsidP="001523DD">
      <w:pPr>
        <w:tabs>
          <w:tab w:val="left" w:pos="2880"/>
        </w:tabs>
      </w:pPr>
    </w:p>
    <w:p w14:paraId="59395274" w14:textId="60E472F9" w:rsidR="0087067D" w:rsidRDefault="0087067D" w:rsidP="001523DD">
      <w:pPr>
        <w:tabs>
          <w:tab w:val="left" w:pos="2880"/>
        </w:tabs>
      </w:pPr>
      <w:r>
        <w:rPr>
          <w:i/>
        </w:rPr>
        <w:t xml:space="preserve">For more information, see </w:t>
      </w:r>
      <w:r w:rsidR="00A36F9B">
        <w:rPr>
          <w:i/>
        </w:rPr>
        <w:t>documents</w:t>
      </w:r>
      <w:r w:rsidR="00F2068C">
        <w:rPr>
          <w:i/>
        </w:rPr>
        <w:t xml:space="preserve"> </w:t>
      </w:r>
      <w:r w:rsidR="00883955">
        <w:rPr>
          <w:i/>
        </w:rPr>
        <w:t>2</w:t>
      </w:r>
      <w:r w:rsidR="00F2068C">
        <w:rPr>
          <w:i/>
        </w:rPr>
        <w:t xml:space="preserve">, </w:t>
      </w:r>
      <w:r w:rsidR="00883955">
        <w:rPr>
          <w:i/>
        </w:rPr>
        <w:t>11</w:t>
      </w:r>
      <w:r w:rsidR="00F2068C">
        <w:rPr>
          <w:i/>
        </w:rPr>
        <w:t xml:space="preserve">, </w:t>
      </w:r>
      <w:r w:rsidR="00883955">
        <w:rPr>
          <w:i/>
        </w:rPr>
        <w:t>12</w:t>
      </w:r>
      <w:r w:rsidR="00F2068C">
        <w:rPr>
          <w:i/>
        </w:rPr>
        <w:t xml:space="preserve">, and </w:t>
      </w:r>
      <w:r w:rsidR="00883955">
        <w:rPr>
          <w:i/>
        </w:rPr>
        <w:t>13</w:t>
      </w:r>
      <w:r w:rsidR="00F2068C">
        <w:rPr>
          <w:i/>
        </w:rPr>
        <w:t>, several of</w:t>
      </w:r>
      <w:r w:rsidR="00A36F9B">
        <w:rPr>
          <w:i/>
        </w:rPr>
        <w:t xml:space="preserve"> which are </w:t>
      </w:r>
      <w:r w:rsidR="00A36F9B">
        <w:t xml:space="preserve">Farmer stories. </w:t>
      </w:r>
    </w:p>
    <w:p w14:paraId="1D6CB91E" w14:textId="77777777" w:rsidR="00695B1A" w:rsidRPr="00A36F9B" w:rsidRDefault="00695B1A" w:rsidP="001523DD">
      <w:pPr>
        <w:tabs>
          <w:tab w:val="left" w:pos="2880"/>
        </w:tabs>
      </w:pPr>
    </w:p>
    <w:p w14:paraId="1ABDE6E5" w14:textId="1FF02ABE" w:rsidR="00CF0B2A" w:rsidRDefault="00CF0B2A" w:rsidP="00CF0B2A">
      <w:pPr>
        <w:tabs>
          <w:tab w:val="left" w:pos="2880"/>
        </w:tabs>
        <w:rPr>
          <w:b/>
        </w:rPr>
      </w:pPr>
    </w:p>
    <w:p w14:paraId="5BA471A5" w14:textId="78969E06" w:rsidR="00CF0B2A" w:rsidRPr="00B608D6" w:rsidRDefault="00CF0B2A" w:rsidP="00CF0B2A">
      <w:pPr>
        <w:tabs>
          <w:tab w:val="left" w:pos="2880"/>
        </w:tabs>
        <w:rPr>
          <w:b/>
          <w:i/>
        </w:rPr>
      </w:pPr>
      <w:r w:rsidRPr="00B608D6">
        <w:rPr>
          <w:b/>
          <w:i/>
        </w:rPr>
        <w:t>Post-harvest processing</w:t>
      </w:r>
    </w:p>
    <w:p w14:paraId="4F2ACAC9" w14:textId="77777777" w:rsidR="00144A19" w:rsidRDefault="00144A19" w:rsidP="00144A19">
      <w:pPr>
        <w:tabs>
          <w:tab w:val="left" w:pos="2880"/>
        </w:tabs>
      </w:pPr>
    </w:p>
    <w:p w14:paraId="096ECFCE" w14:textId="2DAC3D3A" w:rsidR="0087067D" w:rsidRDefault="00CF0B2A" w:rsidP="00144A19">
      <w:pPr>
        <w:tabs>
          <w:tab w:val="left" w:pos="2880"/>
        </w:tabs>
      </w:pPr>
      <w:r w:rsidRPr="00144A19">
        <w:rPr>
          <w:i/>
        </w:rPr>
        <w:t xml:space="preserve">Closure of </w:t>
      </w:r>
      <w:r w:rsidR="00144A19" w:rsidRPr="00144A19">
        <w:rPr>
          <w:i/>
        </w:rPr>
        <w:t xml:space="preserve">processing factories: </w:t>
      </w:r>
      <w:r w:rsidR="00144A19">
        <w:t xml:space="preserve">Many processing plants and factories may be reducing their production or closing their doors in response to government restrictions related to COVID-19. In order to reduce the spread of coronavirus amongst their employees and to practice physical distancing, they may reduce the number of staff on site, reducing production levels. Other businesses may </w:t>
      </w:r>
      <w:r w:rsidR="005A1047">
        <w:t xml:space="preserve">need </w:t>
      </w:r>
      <w:r w:rsidR="00144A19">
        <w:t xml:space="preserve">to reduce production because they cannot get crops from farmers or because demand has fallen, as stores, restaurants, hotels, and other businesses </w:t>
      </w:r>
      <w:r w:rsidR="005A1047">
        <w:t>serve fewer customers</w:t>
      </w:r>
      <w:r w:rsidR="00144A19">
        <w:t xml:space="preserve">. </w:t>
      </w:r>
    </w:p>
    <w:p w14:paraId="75FEB232" w14:textId="77777777" w:rsidR="0087067D" w:rsidRDefault="0087067D" w:rsidP="00144A19">
      <w:pPr>
        <w:tabs>
          <w:tab w:val="left" w:pos="2880"/>
        </w:tabs>
      </w:pPr>
    </w:p>
    <w:p w14:paraId="45394B1C" w14:textId="5B7B4AF9" w:rsidR="00CF0B2A" w:rsidRPr="00144A19" w:rsidRDefault="0087067D" w:rsidP="00144A19">
      <w:pPr>
        <w:tabs>
          <w:tab w:val="left" w:pos="2880"/>
        </w:tabs>
      </w:pPr>
      <w:r>
        <w:rPr>
          <w:i/>
        </w:rPr>
        <w:t xml:space="preserve">For more information, see document </w:t>
      </w:r>
      <w:r w:rsidR="00883955">
        <w:rPr>
          <w:i/>
        </w:rPr>
        <w:t>1</w:t>
      </w:r>
      <w:r w:rsidR="00A36F9B">
        <w:rPr>
          <w:i/>
        </w:rPr>
        <w:t xml:space="preserve">, a </w:t>
      </w:r>
      <w:r w:rsidR="00A36F9B">
        <w:t xml:space="preserve">Farmer story. </w:t>
      </w:r>
      <w:r w:rsidR="00A36F9B">
        <w:rPr>
          <w:i/>
        </w:rPr>
        <w:t xml:space="preserve"> </w:t>
      </w:r>
    </w:p>
    <w:p w14:paraId="23C35C96" w14:textId="77777777" w:rsidR="00144A19" w:rsidRDefault="00144A19" w:rsidP="001523DD">
      <w:pPr>
        <w:tabs>
          <w:tab w:val="left" w:pos="2880"/>
        </w:tabs>
        <w:rPr>
          <w:i/>
        </w:rPr>
      </w:pPr>
    </w:p>
    <w:p w14:paraId="6CC24D04" w14:textId="79D4BA6C" w:rsidR="00CF0B2A" w:rsidRDefault="001523DD" w:rsidP="001523DD">
      <w:pPr>
        <w:tabs>
          <w:tab w:val="left" w:pos="2880"/>
        </w:tabs>
      </w:pPr>
      <w:r>
        <w:rPr>
          <w:i/>
        </w:rPr>
        <w:t xml:space="preserve">Crop storage: </w:t>
      </w:r>
      <w:r>
        <w:t xml:space="preserve">With the closure of marketplaces or restricted access to markets, farmers may need to store their crops longer, either to sell </w:t>
      </w:r>
      <w:proofErr w:type="gramStart"/>
      <w:r>
        <w:t>at a later date</w:t>
      </w:r>
      <w:proofErr w:type="gramEnd"/>
      <w:r>
        <w:t xml:space="preserve"> or for home consumption. This may mean that farmers switch to planting more cereal crops, as they are easier to store. </w:t>
      </w:r>
      <w:proofErr w:type="gramStart"/>
      <w:r>
        <w:t>Or</w:t>
      </w:r>
      <w:proofErr w:type="gramEnd"/>
      <w:r>
        <w:t xml:space="preserve">, farmers may need to adopt different crop storage practices, such as using cooling chambers or drying vegetables. </w:t>
      </w:r>
    </w:p>
    <w:p w14:paraId="7E5A6430" w14:textId="78CEC61E" w:rsidR="0087067D" w:rsidRDefault="0087067D" w:rsidP="001523DD">
      <w:pPr>
        <w:tabs>
          <w:tab w:val="left" w:pos="2880"/>
        </w:tabs>
      </w:pPr>
    </w:p>
    <w:p w14:paraId="2F9357D3" w14:textId="52D5C4B2" w:rsidR="0087067D" w:rsidRPr="00B608D6" w:rsidRDefault="0087067D" w:rsidP="001523DD">
      <w:pPr>
        <w:tabs>
          <w:tab w:val="left" w:pos="2880"/>
        </w:tabs>
        <w:rPr>
          <w:i/>
        </w:rPr>
      </w:pPr>
      <w:r>
        <w:rPr>
          <w:i/>
        </w:rPr>
        <w:t>For more information on crop storage, see document</w:t>
      </w:r>
      <w:r w:rsidR="00A36F9B">
        <w:rPr>
          <w:i/>
        </w:rPr>
        <w:t xml:space="preserve"> </w:t>
      </w:r>
      <w:r w:rsidR="00883955">
        <w:rPr>
          <w:i/>
        </w:rPr>
        <w:t>8</w:t>
      </w:r>
      <w:r w:rsidR="00A36F9B">
        <w:rPr>
          <w:i/>
        </w:rPr>
        <w:t xml:space="preserve">: a theme pack on crop storage. </w:t>
      </w:r>
    </w:p>
    <w:p w14:paraId="55D3967E" w14:textId="39725299" w:rsidR="00CF0B2A" w:rsidRDefault="00CF0B2A" w:rsidP="00CF0B2A">
      <w:pPr>
        <w:tabs>
          <w:tab w:val="left" w:pos="2880"/>
        </w:tabs>
      </w:pPr>
    </w:p>
    <w:p w14:paraId="56837D29" w14:textId="3AE7EEB5" w:rsidR="00F2068C" w:rsidRPr="00B608D6" w:rsidRDefault="00F2068C" w:rsidP="00CF0B2A">
      <w:pPr>
        <w:tabs>
          <w:tab w:val="left" w:pos="2880"/>
        </w:tabs>
        <w:rPr>
          <w:b/>
          <w:i/>
        </w:rPr>
      </w:pPr>
      <w:r w:rsidRPr="00B608D6">
        <w:rPr>
          <w:b/>
          <w:i/>
        </w:rPr>
        <w:t>Finance</w:t>
      </w:r>
    </w:p>
    <w:p w14:paraId="6EBD75BC" w14:textId="051F3220" w:rsidR="00F2068C" w:rsidRDefault="00F2068C" w:rsidP="00CF0B2A">
      <w:pPr>
        <w:tabs>
          <w:tab w:val="left" w:pos="2880"/>
        </w:tabs>
        <w:rPr>
          <w:b/>
        </w:rPr>
      </w:pPr>
    </w:p>
    <w:p w14:paraId="18D29CF7" w14:textId="1C203182" w:rsidR="00695B1A" w:rsidRDefault="00695B1A" w:rsidP="00CF0B2A">
      <w:pPr>
        <w:tabs>
          <w:tab w:val="left" w:pos="2880"/>
        </w:tabs>
      </w:pPr>
      <w:r>
        <w:t xml:space="preserve">As farmers face new challenges due to the health crisis, many will face financial hardships, either due to loss of income, inability to access finance or repay loans, or unexpected costs. Some organizations are calling for financial support for farmers. This could include setting a floor price or purchasing farmers’ stocks either to store or to use at government institutions, such as hospitals. This could loans include relieving certain payments, including taxes or utilities, forgiving loans, or providing grants. </w:t>
      </w:r>
    </w:p>
    <w:p w14:paraId="6658C8F6" w14:textId="4B48B838" w:rsidR="00695B1A" w:rsidRDefault="00695B1A" w:rsidP="00CF0B2A">
      <w:pPr>
        <w:tabs>
          <w:tab w:val="left" w:pos="2880"/>
        </w:tabs>
      </w:pPr>
    </w:p>
    <w:p w14:paraId="3FD02338" w14:textId="270160B2" w:rsidR="00695B1A" w:rsidRPr="00B608D6" w:rsidRDefault="00695B1A" w:rsidP="00CF0B2A">
      <w:pPr>
        <w:tabs>
          <w:tab w:val="left" w:pos="2880"/>
        </w:tabs>
        <w:rPr>
          <w:i/>
        </w:rPr>
      </w:pPr>
      <w:r>
        <w:rPr>
          <w:i/>
        </w:rPr>
        <w:t xml:space="preserve">For more information, see documents </w:t>
      </w:r>
      <w:r w:rsidR="00883955">
        <w:rPr>
          <w:i/>
        </w:rPr>
        <w:t>2</w:t>
      </w:r>
      <w:r>
        <w:rPr>
          <w:i/>
        </w:rPr>
        <w:t xml:space="preserve"> and </w:t>
      </w:r>
      <w:r w:rsidR="00883955">
        <w:rPr>
          <w:i/>
        </w:rPr>
        <w:t>9</w:t>
      </w:r>
      <w:r>
        <w:rPr>
          <w:i/>
        </w:rPr>
        <w:t xml:space="preserve">. </w:t>
      </w:r>
    </w:p>
    <w:p w14:paraId="0036F7DA" w14:textId="77777777" w:rsidR="00695B1A" w:rsidRPr="00F2068C" w:rsidRDefault="00695B1A" w:rsidP="00CF0B2A">
      <w:pPr>
        <w:tabs>
          <w:tab w:val="left" w:pos="2880"/>
        </w:tabs>
        <w:rPr>
          <w:b/>
        </w:rPr>
      </w:pPr>
    </w:p>
    <w:p w14:paraId="196EADA2" w14:textId="11CBE7AC" w:rsidR="00CF0B2A" w:rsidRPr="00B608D6" w:rsidRDefault="001D22DB" w:rsidP="00CF0B2A">
      <w:pPr>
        <w:tabs>
          <w:tab w:val="left" w:pos="2880"/>
        </w:tabs>
        <w:rPr>
          <w:b/>
          <w:i/>
        </w:rPr>
      </w:pPr>
      <w:r w:rsidRPr="00B608D6">
        <w:rPr>
          <w:b/>
          <w:i/>
        </w:rPr>
        <w:t>Home</w:t>
      </w:r>
      <w:r w:rsidR="00CF0B2A" w:rsidRPr="00B608D6">
        <w:rPr>
          <w:b/>
          <w:i/>
        </w:rPr>
        <w:t xml:space="preserve"> situations</w:t>
      </w:r>
    </w:p>
    <w:p w14:paraId="1DC52943" w14:textId="77777777" w:rsidR="001523DD" w:rsidRPr="00695B1A" w:rsidRDefault="001523DD" w:rsidP="00CF0B2A">
      <w:pPr>
        <w:tabs>
          <w:tab w:val="left" w:pos="2880"/>
        </w:tabs>
        <w:rPr>
          <w:i/>
        </w:rPr>
      </w:pPr>
    </w:p>
    <w:p w14:paraId="7955F22F" w14:textId="23BF3838" w:rsidR="00AB2A35" w:rsidRDefault="00AB2A35" w:rsidP="00CF0B2A">
      <w:pPr>
        <w:tabs>
          <w:tab w:val="left" w:pos="2880"/>
        </w:tabs>
      </w:pPr>
      <w:r>
        <w:rPr>
          <w:i/>
        </w:rPr>
        <w:t xml:space="preserve">Awareness, knowledge, and skepticism: </w:t>
      </w:r>
      <w:r>
        <w:t>Farmer</w:t>
      </w:r>
      <w:r w:rsidR="00D65FFC">
        <w:t xml:space="preserve">s and rural communities may have less access to information on COVID-19 and so be less aware of </w:t>
      </w:r>
      <w:r>
        <w:t xml:space="preserve">the symptoms, spread, and treatment of COVID-19. </w:t>
      </w:r>
      <w:r w:rsidR="00D65FFC">
        <w:t>With</w:t>
      </w:r>
      <w:r>
        <w:t xml:space="preserve"> less access to good information, skepticism, myths, and stereotypes may arise. </w:t>
      </w:r>
      <w:proofErr w:type="gramStart"/>
      <w:r>
        <w:t>It’s</w:t>
      </w:r>
      <w:proofErr w:type="gramEnd"/>
      <w:r>
        <w:t xml:space="preserve"> important that good information about this pandemic reaches rural communities so that they can take appropriate steps to protect their families, </w:t>
      </w:r>
      <w:r w:rsidR="00D65FFC">
        <w:t>and</w:t>
      </w:r>
      <w:r>
        <w:t xml:space="preserve"> so that myths and stereotypes do not spread. </w:t>
      </w:r>
    </w:p>
    <w:p w14:paraId="4159372B" w14:textId="77777777" w:rsidR="00AB2A35" w:rsidRPr="00AB2A35" w:rsidRDefault="00AB2A35" w:rsidP="00CF0B2A">
      <w:pPr>
        <w:tabs>
          <w:tab w:val="left" w:pos="2880"/>
        </w:tabs>
      </w:pPr>
    </w:p>
    <w:p w14:paraId="153A61C4" w14:textId="0A5BA858" w:rsidR="001523DD" w:rsidRDefault="001523DD" w:rsidP="00CF0B2A">
      <w:pPr>
        <w:tabs>
          <w:tab w:val="left" w:pos="2880"/>
        </w:tabs>
      </w:pPr>
      <w:r>
        <w:rPr>
          <w:i/>
        </w:rPr>
        <w:t xml:space="preserve">Children: </w:t>
      </w:r>
      <w:r>
        <w:t xml:space="preserve">In many countries, schools </w:t>
      </w:r>
      <w:proofErr w:type="gramStart"/>
      <w:r>
        <w:t>have been closed</w:t>
      </w:r>
      <w:proofErr w:type="gramEnd"/>
      <w:r>
        <w:t xml:space="preserve"> in order to prevent the spread of COVID-19. This means that children are at home all day, which means additional childcare </w:t>
      </w:r>
      <w:r>
        <w:lastRenderedPageBreak/>
        <w:t xml:space="preserve">duties for parents. These additional duties may mean that parents, particularly women, have less time for their farming activities. </w:t>
      </w:r>
    </w:p>
    <w:p w14:paraId="348F02E0" w14:textId="32251410" w:rsidR="0087067D" w:rsidRDefault="0087067D" w:rsidP="00CF0B2A">
      <w:pPr>
        <w:tabs>
          <w:tab w:val="left" w:pos="2880"/>
        </w:tabs>
      </w:pPr>
    </w:p>
    <w:p w14:paraId="53DFCDFF" w14:textId="4D6B6A87" w:rsidR="00AB2A35" w:rsidRPr="00B608D6" w:rsidRDefault="0087067D" w:rsidP="00CF0B2A">
      <w:pPr>
        <w:tabs>
          <w:tab w:val="left" w:pos="2880"/>
        </w:tabs>
        <w:rPr>
          <w:i/>
        </w:rPr>
      </w:pPr>
      <w:r>
        <w:rPr>
          <w:i/>
        </w:rPr>
        <w:t xml:space="preserve">For more information, see </w:t>
      </w:r>
      <w:r w:rsidR="00A36F9B">
        <w:rPr>
          <w:i/>
        </w:rPr>
        <w:t>document 1</w:t>
      </w:r>
      <w:r w:rsidR="00883955">
        <w:rPr>
          <w:i/>
        </w:rPr>
        <w:t>4</w:t>
      </w:r>
      <w:r w:rsidR="00A36F9B">
        <w:rPr>
          <w:i/>
        </w:rPr>
        <w:t>.</w:t>
      </w:r>
    </w:p>
    <w:p w14:paraId="23330F58" w14:textId="77777777" w:rsidR="001523DD" w:rsidRPr="001523DD" w:rsidRDefault="001523DD" w:rsidP="00CF0B2A">
      <w:pPr>
        <w:tabs>
          <w:tab w:val="left" w:pos="2880"/>
        </w:tabs>
      </w:pPr>
    </w:p>
    <w:p w14:paraId="62338DA6" w14:textId="06FA8319" w:rsidR="00CF0B2A" w:rsidRPr="001D22DB" w:rsidRDefault="00CF0B2A" w:rsidP="00144A19">
      <w:pPr>
        <w:tabs>
          <w:tab w:val="left" w:pos="2880"/>
        </w:tabs>
      </w:pPr>
      <w:r w:rsidRPr="00144A19">
        <w:rPr>
          <w:i/>
        </w:rPr>
        <w:t>Prioritization of sanitary measures</w:t>
      </w:r>
      <w:r w:rsidR="00144A19">
        <w:rPr>
          <w:i/>
        </w:rPr>
        <w:t xml:space="preserve">: </w:t>
      </w:r>
      <w:r w:rsidR="001D22DB">
        <w:t xml:space="preserve">Farmers should prioritize sanitary measures, including physical distancing, frequent handwashing, and wearing a mask if in close proximity to other people. This may mean farmers need to set up handwashing stations on their farm and </w:t>
      </w:r>
      <w:r w:rsidR="005A1047">
        <w:t xml:space="preserve">in </w:t>
      </w:r>
      <w:r w:rsidR="001D22DB">
        <w:t xml:space="preserve">their home. Farmers may also need to rely more on family support rather than neighbours or hired labour. </w:t>
      </w:r>
      <w:r w:rsidR="00F2068C">
        <w:t xml:space="preserve">Ultimately, family farmers are family-run businesses, and so the health of the business and the health of the family are mutually important. </w:t>
      </w:r>
    </w:p>
    <w:p w14:paraId="4ADFFFC2" w14:textId="77777777" w:rsidR="00CE748C" w:rsidRDefault="00CE748C" w:rsidP="00CE748C">
      <w:pPr>
        <w:tabs>
          <w:tab w:val="left" w:pos="2880"/>
        </w:tabs>
      </w:pPr>
    </w:p>
    <w:p w14:paraId="5A0F5A76" w14:textId="51D92417" w:rsidR="00CE748C" w:rsidRDefault="0087067D" w:rsidP="00CE748C">
      <w:pPr>
        <w:tabs>
          <w:tab w:val="left" w:pos="2880"/>
        </w:tabs>
        <w:rPr>
          <w:i/>
        </w:rPr>
      </w:pPr>
      <w:r>
        <w:rPr>
          <w:i/>
        </w:rPr>
        <w:t xml:space="preserve">For more information, see </w:t>
      </w:r>
      <w:r w:rsidR="00A36F9B">
        <w:rPr>
          <w:i/>
        </w:rPr>
        <w:t xml:space="preserve">document </w:t>
      </w:r>
      <w:r w:rsidR="00883955">
        <w:rPr>
          <w:i/>
        </w:rPr>
        <w:t>7</w:t>
      </w:r>
      <w:r w:rsidR="00A36F9B">
        <w:rPr>
          <w:i/>
        </w:rPr>
        <w:t>: Key information on COVID-19 for broadcasters.</w:t>
      </w:r>
    </w:p>
    <w:p w14:paraId="38585CA9" w14:textId="589586C0" w:rsidR="00F2068C" w:rsidRDefault="00F2068C" w:rsidP="00CE748C">
      <w:pPr>
        <w:tabs>
          <w:tab w:val="left" w:pos="2880"/>
        </w:tabs>
        <w:rPr>
          <w:i/>
        </w:rPr>
      </w:pPr>
    </w:p>
    <w:p w14:paraId="19017F9E" w14:textId="77777777" w:rsidR="00695B1A" w:rsidRDefault="00695B1A" w:rsidP="00CE748C">
      <w:pPr>
        <w:tabs>
          <w:tab w:val="left" w:pos="2880"/>
        </w:tabs>
        <w:rPr>
          <w:b/>
        </w:rPr>
      </w:pPr>
    </w:p>
    <w:p w14:paraId="7B5F4618" w14:textId="2A22ED97" w:rsidR="00F2068C" w:rsidRDefault="00F2068C" w:rsidP="00CE748C">
      <w:pPr>
        <w:tabs>
          <w:tab w:val="left" w:pos="2880"/>
        </w:tabs>
        <w:rPr>
          <w:b/>
        </w:rPr>
      </w:pPr>
      <w:r>
        <w:rPr>
          <w:b/>
        </w:rPr>
        <w:t>Definitions</w:t>
      </w:r>
    </w:p>
    <w:p w14:paraId="5479DFA0" w14:textId="29638B73" w:rsidR="00F2068C" w:rsidRDefault="00F2068C" w:rsidP="00CE748C">
      <w:pPr>
        <w:tabs>
          <w:tab w:val="left" w:pos="2880"/>
        </w:tabs>
        <w:rPr>
          <w:b/>
        </w:rPr>
      </w:pPr>
    </w:p>
    <w:p w14:paraId="0A0E7230" w14:textId="1E183EF8" w:rsidR="00F2068C" w:rsidRDefault="00F2068C" w:rsidP="00CE748C">
      <w:pPr>
        <w:tabs>
          <w:tab w:val="left" w:pos="2880"/>
        </w:tabs>
      </w:pPr>
      <w:r w:rsidRPr="00B608D6">
        <w:rPr>
          <w:i/>
        </w:rPr>
        <w:t>FAO:</w:t>
      </w:r>
      <w:r>
        <w:t xml:space="preserve"> The Food and Agriculture Organization is an agency of the United Nations that leads international efforts to defeat hunger and improve nutrition and food security. </w:t>
      </w:r>
    </w:p>
    <w:p w14:paraId="150FACE4" w14:textId="77777777" w:rsidR="00F2068C" w:rsidRDefault="00F2068C" w:rsidP="00CE748C">
      <w:pPr>
        <w:tabs>
          <w:tab w:val="left" w:pos="2880"/>
        </w:tabs>
      </w:pPr>
    </w:p>
    <w:p w14:paraId="509F06DD" w14:textId="5715E70D" w:rsidR="00F2068C" w:rsidRDefault="00F2068C" w:rsidP="00CE748C">
      <w:pPr>
        <w:tabs>
          <w:tab w:val="left" w:pos="2880"/>
        </w:tabs>
      </w:pPr>
      <w:r w:rsidRPr="00B608D6">
        <w:rPr>
          <w:i/>
        </w:rPr>
        <w:t>IFAD:</w:t>
      </w:r>
      <w:r>
        <w:t xml:space="preserve"> The International Fund for Agricultural Development is an international financial institution and agency of the United Nations that works to address poverty and hunger </w:t>
      </w:r>
      <w:proofErr w:type="gramStart"/>
      <w:r>
        <w:t>un</w:t>
      </w:r>
      <w:proofErr w:type="gramEnd"/>
      <w:r>
        <w:t xml:space="preserve"> rural areas of developing countries. </w:t>
      </w:r>
    </w:p>
    <w:p w14:paraId="7722BF1A" w14:textId="77777777" w:rsidR="00F2068C" w:rsidRDefault="00F2068C" w:rsidP="00CE748C">
      <w:pPr>
        <w:tabs>
          <w:tab w:val="left" w:pos="2880"/>
        </w:tabs>
      </w:pPr>
    </w:p>
    <w:p w14:paraId="6AE97392" w14:textId="6EB5FC51" w:rsidR="00F2068C" w:rsidRDefault="00F2068C" w:rsidP="00CE748C">
      <w:pPr>
        <w:tabs>
          <w:tab w:val="left" w:pos="2880"/>
        </w:tabs>
      </w:pPr>
      <w:r w:rsidRPr="00B608D6">
        <w:rPr>
          <w:i/>
        </w:rPr>
        <w:t xml:space="preserve">Sustainable Development Goals: </w:t>
      </w:r>
      <w:r>
        <w:t xml:space="preserve">Adopted by the UN member states in 2015, these 17 goals are a “blueprint for peace and prosperity for people and the planet, now and into the future.” They are also a call for action by all countries to improve the lives of people around the world and improve the environments in which they live. To learn more: </w:t>
      </w:r>
      <w:r w:rsidRPr="00B608D6">
        <w:t>https://sustain</w:t>
      </w:r>
      <w:r>
        <w:t>abledevelopment.un.org</w:t>
      </w:r>
    </w:p>
    <w:p w14:paraId="7C59EFC3" w14:textId="77777777" w:rsidR="00F2068C" w:rsidRPr="00F2068C" w:rsidRDefault="00F2068C" w:rsidP="00CE748C">
      <w:pPr>
        <w:tabs>
          <w:tab w:val="left" w:pos="2880"/>
        </w:tabs>
      </w:pPr>
    </w:p>
    <w:p w14:paraId="17D6762C" w14:textId="53840A62" w:rsidR="00F83815" w:rsidRDefault="003C2EFD" w:rsidP="00F83815">
      <w:pPr>
        <w:tabs>
          <w:tab w:val="left" w:pos="2880"/>
        </w:tabs>
        <w:rPr>
          <w:b/>
          <w:sz w:val="28"/>
          <w:szCs w:val="28"/>
        </w:rPr>
      </w:pPr>
      <w:r>
        <w:rPr>
          <w:b/>
          <w:sz w:val="28"/>
          <w:szCs w:val="28"/>
        </w:rPr>
        <w:t>Where can I find more resources on this topic?</w:t>
      </w:r>
    </w:p>
    <w:p w14:paraId="6F71A09C" w14:textId="3494B2DA" w:rsidR="003C2EFD" w:rsidRDefault="003C2EFD" w:rsidP="00F83815">
      <w:pPr>
        <w:tabs>
          <w:tab w:val="left" w:pos="2880"/>
        </w:tabs>
        <w:rPr>
          <w:b/>
          <w:sz w:val="28"/>
          <w:szCs w:val="28"/>
        </w:rPr>
      </w:pPr>
    </w:p>
    <w:p w14:paraId="479E376D" w14:textId="5175F3D9" w:rsidR="003C2EFD" w:rsidRPr="00883955" w:rsidRDefault="003C2EFD" w:rsidP="00F83815">
      <w:pPr>
        <w:tabs>
          <w:tab w:val="left" w:pos="2880"/>
        </w:tabs>
        <w:rPr>
          <w:i/>
        </w:rPr>
      </w:pPr>
      <w:r w:rsidRPr="00883955">
        <w:rPr>
          <w:i/>
        </w:rPr>
        <w:t>Documents</w:t>
      </w:r>
    </w:p>
    <w:p w14:paraId="30A34AD1" w14:textId="77777777" w:rsidR="007A3296" w:rsidRPr="00883955" w:rsidRDefault="007A3296" w:rsidP="00F83815">
      <w:pPr>
        <w:tabs>
          <w:tab w:val="left" w:pos="2880"/>
        </w:tabs>
        <w:rPr>
          <w:b/>
        </w:rPr>
      </w:pPr>
    </w:p>
    <w:p w14:paraId="7731FF67" w14:textId="77777777" w:rsidR="00883955" w:rsidRPr="00883955" w:rsidRDefault="00883955" w:rsidP="00B608D6">
      <w:pPr>
        <w:pStyle w:val="ListParagraph"/>
        <w:numPr>
          <w:ilvl w:val="0"/>
          <w:numId w:val="36"/>
        </w:numPr>
        <w:tabs>
          <w:tab w:val="left" w:pos="284"/>
        </w:tabs>
        <w:ind w:left="709" w:hanging="283"/>
        <w:rPr>
          <w:rFonts w:hAnsi="Times New Roman"/>
        </w:rPr>
      </w:pPr>
      <w:proofErr w:type="spellStart"/>
      <w:r w:rsidRPr="00883955">
        <w:rPr>
          <w:rFonts w:hAnsi="Times New Roman"/>
        </w:rPr>
        <w:t>Combray</w:t>
      </w:r>
      <w:proofErr w:type="spellEnd"/>
      <w:r w:rsidRPr="00883955">
        <w:rPr>
          <w:rFonts w:hAnsi="Times New Roman"/>
        </w:rPr>
        <w:t xml:space="preserve">, V. and </w:t>
      </w:r>
      <w:proofErr w:type="spellStart"/>
      <w:r w:rsidRPr="00883955">
        <w:rPr>
          <w:rFonts w:hAnsi="Times New Roman"/>
        </w:rPr>
        <w:t>Dieudonné</w:t>
      </w:r>
      <w:proofErr w:type="spellEnd"/>
      <w:r w:rsidRPr="00883955">
        <w:rPr>
          <w:rFonts w:hAnsi="Times New Roman"/>
        </w:rPr>
        <w:t>, E., 2020</w:t>
      </w:r>
      <w:r w:rsidRPr="00883955">
        <w:rPr>
          <w:rFonts w:hAnsi="Times New Roman"/>
          <w:i/>
        </w:rPr>
        <w:t xml:space="preserve">. </w:t>
      </w:r>
      <w:r w:rsidRPr="00883955">
        <w:rPr>
          <w:rFonts w:hAnsi="Times New Roman"/>
        </w:rPr>
        <w:t xml:space="preserve">Burkina Faso: Government measures impact </w:t>
      </w:r>
      <w:proofErr w:type="spellStart"/>
      <w:r w:rsidRPr="00883955">
        <w:rPr>
          <w:rFonts w:hAnsi="Times New Roman"/>
        </w:rPr>
        <w:t>agrifood</w:t>
      </w:r>
      <w:proofErr w:type="spellEnd"/>
      <w:r w:rsidRPr="00883955">
        <w:rPr>
          <w:rFonts w:hAnsi="Times New Roman"/>
        </w:rPr>
        <w:t xml:space="preserve"> businesses</w:t>
      </w:r>
      <w:r w:rsidRPr="00883955">
        <w:rPr>
          <w:rFonts w:hAnsi="Times New Roman"/>
          <w:i/>
        </w:rPr>
        <w:t xml:space="preserve">. </w:t>
      </w:r>
      <w:proofErr w:type="spellStart"/>
      <w:r w:rsidRPr="00883955">
        <w:rPr>
          <w:rFonts w:hAnsi="Times New Roman"/>
          <w:i/>
        </w:rPr>
        <w:t>Barza</w:t>
      </w:r>
      <w:proofErr w:type="spellEnd"/>
      <w:r w:rsidRPr="00883955">
        <w:rPr>
          <w:rFonts w:hAnsi="Times New Roman"/>
          <w:i/>
        </w:rPr>
        <w:t xml:space="preserve"> Wire</w:t>
      </w:r>
      <w:r w:rsidRPr="00883955">
        <w:rPr>
          <w:rFonts w:hAnsi="Times New Roman"/>
        </w:rPr>
        <w:t xml:space="preserve">, May 25, 2020. </w:t>
      </w:r>
      <w:hyperlink r:id="rId15" w:history="1">
        <w:r w:rsidRPr="00883955">
          <w:rPr>
            <w:rStyle w:val="Hyperlink"/>
            <w:rFonts w:hAnsi="Times New Roman"/>
          </w:rPr>
          <w:t>https://wire.farmradio.fm/farmer-stories/burkina-faso-government-measures-impact-agrifood-businesses/</w:t>
        </w:r>
      </w:hyperlink>
    </w:p>
    <w:p w14:paraId="69F657DB" w14:textId="77777777" w:rsidR="00883955" w:rsidRPr="00883955" w:rsidRDefault="00883955" w:rsidP="00B608D6">
      <w:pPr>
        <w:pStyle w:val="ListParagraph"/>
        <w:numPr>
          <w:ilvl w:val="0"/>
          <w:numId w:val="36"/>
        </w:numPr>
        <w:tabs>
          <w:tab w:val="left" w:pos="284"/>
        </w:tabs>
        <w:ind w:left="709" w:hanging="283"/>
        <w:rPr>
          <w:rFonts w:hAnsi="Times New Roman"/>
        </w:rPr>
      </w:pPr>
      <w:r w:rsidRPr="00883955">
        <w:rPr>
          <w:rFonts w:hAnsi="Times New Roman"/>
        </w:rPr>
        <w:t xml:space="preserve">FAO, 2020. </w:t>
      </w:r>
      <w:r w:rsidRPr="00883955">
        <w:rPr>
          <w:rFonts w:hAnsi="Times New Roman"/>
          <w:i/>
        </w:rPr>
        <w:t xml:space="preserve">How is COVID-19 affecting the fisheries and aquaculture food </w:t>
      </w:r>
      <w:proofErr w:type="gramStart"/>
      <w:r w:rsidRPr="00883955">
        <w:rPr>
          <w:rFonts w:hAnsi="Times New Roman"/>
          <w:i/>
        </w:rPr>
        <w:t>systems</w:t>
      </w:r>
      <w:r w:rsidRPr="00883955">
        <w:rPr>
          <w:rFonts w:hAnsi="Times New Roman"/>
        </w:rPr>
        <w:t>.</w:t>
      </w:r>
      <w:proofErr w:type="gramEnd"/>
      <w:r w:rsidRPr="00883955">
        <w:rPr>
          <w:rFonts w:hAnsi="Times New Roman"/>
        </w:rPr>
        <w:t xml:space="preserve"> </w:t>
      </w:r>
      <w:hyperlink r:id="rId16" w:history="1">
        <w:r w:rsidRPr="00883955">
          <w:rPr>
            <w:rStyle w:val="Hyperlink"/>
            <w:rFonts w:hAnsi="Times New Roman"/>
          </w:rPr>
          <w:t>http://www.fao.org/3/ca8637en/CA8637EN.pdf</w:t>
        </w:r>
      </w:hyperlink>
    </w:p>
    <w:p w14:paraId="2A9560B3" w14:textId="77777777" w:rsidR="00883955" w:rsidRPr="00883955" w:rsidRDefault="00883955" w:rsidP="00B608D6">
      <w:pPr>
        <w:pStyle w:val="ListParagraph"/>
        <w:numPr>
          <w:ilvl w:val="0"/>
          <w:numId w:val="36"/>
        </w:numPr>
        <w:tabs>
          <w:tab w:val="left" w:pos="284"/>
        </w:tabs>
        <w:ind w:left="709" w:hanging="283"/>
        <w:rPr>
          <w:rStyle w:val="Hyperlink"/>
          <w:rFonts w:hAnsi="Times New Roman"/>
          <w:color w:val="auto"/>
          <w:u w:val="none"/>
        </w:rPr>
      </w:pPr>
      <w:r w:rsidRPr="00883955">
        <w:rPr>
          <w:rFonts w:hAnsi="Times New Roman"/>
        </w:rPr>
        <w:t xml:space="preserve">FAO, 2020. </w:t>
      </w:r>
      <w:r w:rsidRPr="00883955">
        <w:rPr>
          <w:rFonts w:hAnsi="Times New Roman"/>
          <w:i/>
        </w:rPr>
        <w:t xml:space="preserve">Introducing the UN Decade of Family Farming. </w:t>
      </w:r>
      <w:hyperlink r:id="rId17" w:history="1">
        <w:r w:rsidRPr="00883955">
          <w:rPr>
            <w:rStyle w:val="Hyperlink"/>
            <w:rFonts w:hAnsi="Times New Roman"/>
          </w:rPr>
          <w:t>http://www.fao.org/family-farming-decade/home/en/</w:t>
        </w:r>
      </w:hyperlink>
    </w:p>
    <w:p w14:paraId="3FAB7B55" w14:textId="77777777" w:rsidR="00883955" w:rsidRPr="00883955" w:rsidRDefault="00883955" w:rsidP="00B81C60">
      <w:pPr>
        <w:pStyle w:val="ListParagraph"/>
        <w:numPr>
          <w:ilvl w:val="0"/>
          <w:numId w:val="36"/>
        </w:numPr>
        <w:tabs>
          <w:tab w:val="left" w:pos="284"/>
        </w:tabs>
        <w:rPr>
          <w:rFonts w:hAnsi="Times New Roman"/>
        </w:rPr>
      </w:pPr>
      <w:r w:rsidRPr="00883955">
        <w:rPr>
          <w:rFonts w:hAnsi="Times New Roman"/>
        </w:rPr>
        <w:t>FAO, undated.</w:t>
      </w:r>
      <w:r w:rsidRPr="00883955">
        <w:rPr>
          <w:rFonts w:hAnsi="Times New Roman"/>
          <w:i/>
        </w:rPr>
        <w:t xml:space="preserve"> COVID-19 could not have come at a worse time for vulnerable communities in West Africa.</w:t>
      </w:r>
      <w:r w:rsidRPr="00883955">
        <w:rPr>
          <w:rFonts w:hAnsi="Times New Roman"/>
        </w:rPr>
        <w:t xml:space="preserve"> </w:t>
      </w:r>
      <w:hyperlink r:id="rId18" w:history="1">
        <w:r w:rsidRPr="00883955">
          <w:rPr>
            <w:rStyle w:val="Hyperlink"/>
            <w:rFonts w:hAnsi="Times New Roman"/>
          </w:rPr>
          <w:t>http://www.fao.org/news/story/en/item/1271835/icode/</w:t>
        </w:r>
      </w:hyperlink>
    </w:p>
    <w:p w14:paraId="30A75095" w14:textId="6DDC88EC" w:rsidR="00883955" w:rsidRPr="00883955" w:rsidRDefault="00883955" w:rsidP="00B81C60">
      <w:pPr>
        <w:pStyle w:val="ListParagraph"/>
        <w:numPr>
          <w:ilvl w:val="0"/>
          <w:numId w:val="36"/>
        </w:numPr>
        <w:tabs>
          <w:tab w:val="left" w:pos="284"/>
        </w:tabs>
        <w:rPr>
          <w:rStyle w:val="Hyperlink"/>
          <w:rFonts w:hAnsi="Times New Roman"/>
        </w:rPr>
      </w:pPr>
      <w:r w:rsidRPr="00883955">
        <w:rPr>
          <w:rFonts w:hAnsi="Times New Roman"/>
        </w:rPr>
        <w:t xml:space="preserve">FAO, undated. </w:t>
      </w:r>
      <w:r w:rsidRPr="00883955">
        <w:rPr>
          <w:rFonts w:hAnsi="Times New Roman"/>
          <w:i/>
        </w:rPr>
        <w:t xml:space="preserve">United Nations Decade of Family Farming. </w:t>
      </w:r>
      <w:r w:rsidRPr="00883955">
        <w:rPr>
          <w:rFonts w:hAnsi="Times New Roman"/>
        </w:rPr>
        <w:t xml:space="preserve">Family Farming Knowledge Platform. </w:t>
      </w:r>
      <w:hyperlink r:id="rId19" w:history="1">
        <w:r w:rsidRPr="00883955">
          <w:rPr>
            <w:rStyle w:val="Hyperlink"/>
            <w:rFonts w:hAnsi="Times New Roman"/>
          </w:rPr>
          <w:t>http://www.fao.org/family-farming/decade/en/</w:t>
        </w:r>
      </w:hyperlink>
    </w:p>
    <w:p w14:paraId="52E13B2C" w14:textId="77777777" w:rsidR="00883955" w:rsidRPr="00883955" w:rsidRDefault="00883955" w:rsidP="00883955">
      <w:pPr>
        <w:pStyle w:val="ListParagraph"/>
        <w:numPr>
          <w:ilvl w:val="0"/>
          <w:numId w:val="36"/>
        </w:numPr>
        <w:tabs>
          <w:tab w:val="left" w:pos="284"/>
        </w:tabs>
        <w:rPr>
          <w:rFonts w:hAnsi="Times New Roman"/>
          <w:i/>
        </w:rPr>
      </w:pPr>
      <w:r w:rsidRPr="00883955">
        <w:rPr>
          <w:rFonts w:hAnsi="Times New Roman"/>
        </w:rPr>
        <w:t>FAO and IFAD, 2019.</w:t>
      </w:r>
      <w:r w:rsidRPr="00883955">
        <w:rPr>
          <w:rFonts w:hAnsi="Times New Roman"/>
          <w:i/>
        </w:rPr>
        <w:t xml:space="preserve"> United Nations Decade of Family Farming 2019-2028: Global Action Plan. </w:t>
      </w:r>
      <w:hyperlink r:id="rId20" w:history="1">
        <w:r w:rsidRPr="00883955">
          <w:rPr>
            <w:rStyle w:val="Hyperlink"/>
            <w:rFonts w:hAnsi="Times New Roman"/>
          </w:rPr>
          <w:t>http://www.fao.org/3/ca4672en/ca4672en.pdf</w:t>
        </w:r>
      </w:hyperlink>
    </w:p>
    <w:p w14:paraId="1DCB42C4" w14:textId="77777777" w:rsidR="00883955" w:rsidRPr="00883955" w:rsidRDefault="00883955" w:rsidP="00883955">
      <w:pPr>
        <w:pStyle w:val="ListParagraph"/>
        <w:numPr>
          <w:ilvl w:val="0"/>
          <w:numId w:val="36"/>
        </w:numPr>
        <w:tabs>
          <w:tab w:val="left" w:pos="284"/>
        </w:tabs>
        <w:rPr>
          <w:rFonts w:hAnsi="Times New Roman"/>
        </w:rPr>
      </w:pPr>
      <w:r w:rsidRPr="00883955">
        <w:rPr>
          <w:rFonts w:hAnsi="Times New Roman"/>
        </w:rPr>
        <w:t xml:space="preserve">Farm Radio International, 2020. </w:t>
      </w:r>
      <w:r w:rsidRPr="00883955">
        <w:rPr>
          <w:rFonts w:hAnsi="Times New Roman"/>
          <w:i/>
        </w:rPr>
        <w:t>Key information on COVID-19 for broadcasters.</w:t>
      </w:r>
      <w:r w:rsidRPr="00883955">
        <w:rPr>
          <w:rFonts w:hAnsi="Times New Roman"/>
        </w:rPr>
        <w:t xml:space="preserve"> </w:t>
      </w:r>
      <w:hyperlink r:id="rId21" w:history="1">
        <w:r w:rsidRPr="00883955">
          <w:rPr>
            <w:rStyle w:val="Hyperlink"/>
            <w:rFonts w:hAnsi="Times New Roman"/>
          </w:rPr>
          <w:t>http://scripts.farmradio.fm/radio-resource-packs/covid-19-resources/key-information-covid-19-broadcasters/</w:t>
        </w:r>
      </w:hyperlink>
    </w:p>
    <w:p w14:paraId="19CD1C7E" w14:textId="77777777" w:rsidR="00883955" w:rsidRPr="00883955" w:rsidRDefault="00883955" w:rsidP="00883955">
      <w:pPr>
        <w:pStyle w:val="ListParagraph"/>
        <w:numPr>
          <w:ilvl w:val="0"/>
          <w:numId w:val="36"/>
        </w:numPr>
        <w:tabs>
          <w:tab w:val="left" w:pos="284"/>
        </w:tabs>
        <w:rPr>
          <w:rFonts w:hAnsi="Times New Roman"/>
          <w:i/>
        </w:rPr>
      </w:pPr>
      <w:r w:rsidRPr="00883955">
        <w:rPr>
          <w:rFonts w:hAnsi="Times New Roman"/>
        </w:rPr>
        <w:lastRenderedPageBreak/>
        <w:t xml:space="preserve">Farm Radio International, 2020. </w:t>
      </w:r>
      <w:r w:rsidRPr="00883955">
        <w:rPr>
          <w:rFonts w:hAnsi="Times New Roman"/>
          <w:i/>
        </w:rPr>
        <w:t xml:space="preserve">Store food longer to cope with food shortages: theme pack. </w:t>
      </w:r>
      <w:hyperlink r:id="rId22" w:history="1">
        <w:r w:rsidRPr="00883955">
          <w:rPr>
            <w:rStyle w:val="Hyperlink"/>
            <w:rFonts w:hAnsi="Times New Roman"/>
          </w:rPr>
          <w:t>http://scripts.farmradio.fm/radio-resource-packs/theme-packs-2020/store-food-longer-cope-food-shortages/</w:t>
        </w:r>
      </w:hyperlink>
    </w:p>
    <w:p w14:paraId="6CCAC598" w14:textId="0909B989" w:rsidR="00883955" w:rsidRPr="00883955" w:rsidRDefault="00883955" w:rsidP="00883955">
      <w:pPr>
        <w:pStyle w:val="ListParagraph"/>
        <w:numPr>
          <w:ilvl w:val="0"/>
          <w:numId w:val="36"/>
        </w:numPr>
        <w:tabs>
          <w:tab w:val="left" w:pos="284"/>
        </w:tabs>
        <w:rPr>
          <w:rStyle w:val="Hyperlink"/>
          <w:rFonts w:hAnsi="Times New Roman"/>
          <w:i/>
          <w:color w:val="auto"/>
          <w:u w:val="none"/>
        </w:rPr>
      </w:pPr>
      <w:r w:rsidRPr="00883955">
        <w:rPr>
          <w:rStyle w:val="Hyperlink"/>
          <w:rFonts w:hAnsi="Times New Roman"/>
          <w:color w:val="auto"/>
          <w:u w:val="none"/>
        </w:rPr>
        <w:t xml:space="preserve">ICRISAT, 2020. </w:t>
      </w:r>
      <w:r w:rsidRPr="00883955">
        <w:rPr>
          <w:rStyle w:val="Hyperlink"/>
          <w:rFonts w:hAnsi="Times New Roman"/>
          <w:i/>
          <w:color w:val="auto"/>
          <w:u w:val="none"/>
        </w:rPr>
        <w:t>What African farmers and processors say about the COVID-19 pandemic and lockdowns.</w:t>
      </w:r>
      <w:r w:rsidRPr="00883955">
        <w:rPr>
          <w:rStyle w:val="Hyperlink"/>
          <w:rFonts w:hAnsi="Times New Roman"/>
          <w:color w:val="auto"/>
          <w:u w:val="none"/>
        </w:rPr>
        <w:t xml:space="preserve"> </w:t>
      </w:r>
      <w:hyperlink r:id="rId23" w:history="1">
        <w:r w:rsidRPr="00883955">
          <w:rPr>
            <w:rStyle w:val="Hyperlink"/>
            <w:rFonts w:hAnsi="Times New Roman"/>
          </w:rPr>
          <w:t>https://reliefweb.int/report/world/what-african-farmers-and-processors-say-about-covid-19-pandemic-and-lockdowns</w:t>
        </w:r>
      </w:hyperlink>
    </w:p>
    <w:p w14:paraId="3A0B3E6C" w14:textId="77777777" w:rsidR="00883955" w:rsidRPr="00883955" w:rsidRDefault="00883955" w:rsidP="00883955">
      <w:pPr>
        <w:pStyle w:val="ListParagraph"/>
        <w:numPr>
          <w:ilvl w:val="0"/>
          <w:numId w:val="36"/>
        </w:numPr>
        <w:tabs>
          <w:tab w:val="left" w:pos="284"/>
        </w:tabs>
        <w:rPr>
          <w:rFonts w:hAnsi="Times New Roman"/>
        </w:rPr>
      </w:pPr>
      <w:r w:rsidRPr="00883955">
        <w:rPr>
          <w:rFonts w:hAnsi="Times New Roman"/>
        </w:rPr>
        <w:t>Karl, M, 2020.</w:t>
      </w:r>
      <w:r w:rsidRPr="00883955">
        <w:rPr>
          <w:rFonts w:hAnsi="Times New Roman"/>
          <w:i/>
        </w:rPr>
        <w:t xml:space="preserve"> </w:t>
      </w:r>
      <w:r w:rsidRPr="00883955">
        <w:rPr>
          <w:rFonts w:hAnsi="Times New Roman"/>
        </w:rPr>
        <w:t xml:space="preserve">COVID-19: Tomato farmers commit suicide following poor sales. </w:t>
      </w:r>
      <w:r w:rsidRPr="00883955">
        <w:rPr>
          <w:rFonts w:hAnsi="Times New Roman"/>
          <w:i/>
        </w:rPr>
        <w:t>The Voice News</w:t>
      </w:r>
      <w:r w:rsidRPr="00883955">
        <w:rPr>
          <w:rFonts w:hAnsi="Times New Roman"/>
        </w:rPr>
        <w:t xml:space="preserve">. </w:t>
      </w:r>
      <w:hyperlink r:id="rId24" w:history="1">
        <w:r w:rsidRPr="00883955">
          <w:rPr>
            <w:rStyle w:val="Hyperlink"/>
            <w:rFonts w:hAnsi="Times New Roman"/>
          </w:rPr>
          <w:t>http://www.thevoicenews.net/2020/07/04/covid-19-tomato-farmers-commit-suicide-following-poor-sales/</w:t>
        </w:r>
      </w:hyperlink>
    </w:p>
    <w:p w14:paraId="5C6685C8" w14:textId="77777777" w:rsidR="00883955" w:rsidRPr="00883955" w:rsidRDefault="00883955" w:rsidP="00883955">
      <w:pPr>
        <w:pStyle w:val="ListParagraph"/>
        <w:numPr>
          <w:ilvl w:val="0"/>
          <w:numId w:val="36"/>
        </w:numPr>
        <w:tabs>
          <w:tab w:val="left" w:pos="284"/>
        </w:tabs>
        <w:rPr>
          <w:rFonts w:hAnsi="Times New Roman"/>
        </w:rPr>
      </w:pPr>
      <w:proofErr w:type="spellStart"/>
      <w:r w:rsidRPr="00883955">
        <w:rPr>
          <w:rFonts w:hAnsi="Times New Roman"/>
        </w:rPr>
        <w:t>Khomo</w:t>
      </w:r>
      <w:proofErr w:type="spellEnd"/>
      <w:r w:rsidRPr="00883955">
        <w:rPr>
          <w:rFonts w:hAnsi="Times New Roman"/>
        </w:rPr>
        <w:t>, L, 2020. Malawi: COVID-19 social distancing measures disrupt markets and farmers’ income</w:t>
      </w:r>
      <w:r w:rsidRPr="00883955">
        <w:rPr>
          <w:rFonts w:hAnsi="Times New Roman"/>
          <w:i/>
        </w:rPr>
        <w:t xml:space="preserve">. </w:t>
      </w:r>
      <w:proofErr w:type="spellStart"/>
      <w:r w:rsidRPr="00883955">
        <w:rPr>
          <w:rFonts w:hAnsi="Times New Roman"/>
          <w:i/>
        </w:rPr>
        <w:t>Barza</w:t>
      </w:r>
      <w:proofErr w:type="spellEnd"/>
      <w:r w:rsidRPr="00883955">
        <w:rPr>
          <w:rFonts w:hAnsi="Times New Roman"/>
          <w:i/>
        </w:rPr>
        <w:t xml:space="preserve"> Wire</w:t>
      </w:r>
      <w:r w:rsidRPr="00883955">
        <w:rPr>
          <w:rFonts w:hAnsi="Times New Roman"/>
        </w:rPr>
        <w:t xml:space="preserve">. </w:t>
      </w:r>
      <w:hyperlink r:id="rId25" w:history="1">
        <w:r w:rsidRPr="00883955">
          <w:rPr>
            <w:rStyle w:val="Hyperlink"/>
            <w:rFonts w:hAnsi="Times New Roman"/>
          </w:rPr>
          <w:t>https://wire.farmradio.fm/farmer-stories/malawi-covid-19-social-distancing-measures-disrupt-markets-and-farmers-income/</w:t>
        </w:r>
      </w:hyperlink>
    </w:p>
    <w:p w14:paraId="64272D9C" w14:textId="77777777" w:rsidR="00883955" w:rsidRPr="00883955" w:rsidRDefault="00883955" w:rsidP="00883955">
      <w:pPr>
        <w:pStyle w:val="ListParagraph"/>
        <w:numPr>
          <w:ilvl w:val="0"/>
          <w:numId w:val="36"/>
        </w:numPr>
        <w:tabs>
          <w:tab w:val="left" w:pos="284"/>
        </w:tabs>
        <w:rPr>
          <w:rFonts w:hAnsi="Times New Roman"/>
        </w:rPr>
      </w:pPr>
      <w:proofErr w:type="spellStart"/>
      <w:r w:rsidRPr="00883955">
        <w:rPr>
          <w:rStyle w:val="Hyperlink"/>
          <w:rFonts w:hAnsi="Times New Roman"/>
          <w:color w:val="auto"/>
          <w:u w:val="none"/>
        </w:rPr>
        <w:t>Lufungulo</w:t>
      </w:r>
      <w:proofErr w:type="spellEnd"/>
      <w:r w:rsidRPr="00883955">
        <w:rPr>
          <w:rStyle w:val="Hyperlink"/>
          <w:rFonts w:hAnsi="Times New Roman"/>
          <w:color w:val="auto"/>
          <w:u w:val="none"/>
        </w:rPr>
        <w:t xml:space="preserve">, E., </w:t>
      </w:r>
      <w:proofErr w:type="gramStart"/>
      <w:r w:rsidRPr="00883955">
        <w:rPr>
          <w:rStyle w:val="Hyperlink"/>
          <w:rFonts w:hAnsi="Times New Roman"/>
          <w:color w:val="auto"/>
          <w:u w:val="none"/>
        </w:rPr>
        <w:t>2020</w:t>
      </w:r>
      <w:proofErr w:type="gramEnd"/>
      <w:r w:rsidRPr="00883955">
        <w:rPr>
          <w:rStyle w:val="Hyperlink"/>
          <w:rFonts w:hAnsi="Times New Roman"/>
          <w:color w:val="auto"/>
          <w:u w:val="none"/>
        </w:rPr>
        <w:t xml:space="preserve"> Tanzania: COVID-19 forces female vendors to sell in new ways.</w:t>
      </w:r>
      <w:r w:rsidRPr="00883955">
        <w:rPr>
          <w:rStyle w:val="Hyperlink"/>
          <w:rFonts w:hAnsi="Times New Roman"/>
          <w:i/>
          <w:color w:val="auto"/>
          <w:u w:val="none"/>
        </w:rPr>
        <w:t xml:space="preserve"> </w:t>
      </w:r>
      <w:proofErr w:type="spellStart"/>
      <w:r w:rsidRPr="00883955">
        <w:rPr>
          <w:rStyle w:val="Hyperlink"/>
          <w:rFonts w:hAnsi="Times New Roman"/>
          <w:i/>
          <w:color w:val="auto"/>
          <w:u w:val="none"/>
        </w:rPr>
        <w:t>Barza</w:t>
      </w:r>
      <w:proofErr w:type="spellEnd"/>
      <w:r w:rsidRPr="00883955">
        <w:rPr>
          <w:rStyle w:val="Hyperlink"/>
          <w:rFonts w:hAnsi="Times New Roman"/>
          <w:i/>
          <w:color w:val="auto"/>
          <w:u w:val="none"/>
        </w:rPr>
        <w:t xml:space="preserve"> Wire</w:t>
      </w:r>
      <w:r w:rsidRPr="00883955">
        <w:rPr>
          <w:rStyle w:val="Hyperlink"/>
          <w:rFonts w:hAnsi="Times New Roman"/>
          <w:color w:val="auto"/>
          <w:u w:val="none"/>
        </w:rPr>
        <w:t xml:space="preserve">. </w:t>
      </w:r>
      <w:hyperlink r:id="rId26" w:history="1">
        <w:r w:rsidRPr="00883955">
          <w:rPr>
            <w:rStyle w:val="Hyperlink"/>
            <w:rFonts w:hAnsi="Times New Roman"/>
          </w:rPr>
          <w:t>https://wire.farmradio.fm/farmer-stories/tanzania-covid-19-forces-female-vendors-to-sell-in-new-ways/</w:t>
        </w:r>
      </w:hyperlink>
    </w:p>
    <w:p w14:paraId="4E0D9F59" w14:textId="77777777" w:rsidR="00883955" w:rsidRPr="00883955" w:rsidRDefault="00883955" w:rsidP="00883955">
      <w:pPr>
        <w:pStyle w:val="ListParagraph"/>
        <w:numPr>
          <w:ilvl w:val="0"/>
          <w:numId w:val="36"/>
        </w:numPr>
        <w:tabs>
          <w:tab w:val="left" w:pos="284"/>
        </w:tabs>
        <w:rPr>
          <w:rFonts w:hAnsi="Times New Roman"/>
        </w:rPr>
      </w:pPr>
      <w:proofErr w:type="spellStart"/>
      <w:r w:rsidRPr="00883955">
        <w:rPr>
          <w:rFonts w:hAnsi="Times New Roman"/>
        </w:rPr>
        <w:t>Ongeng</w:t>
      </w:r>
      <w:proofErr w:type="spellEnd"/>
      <w:r w:rsidRPr="00883955">
        <w:rPr>
          <w:rFonts w:hAnsi="Times New Roman"/>
        </w:rPr>
        <w:t>, D, 2020. Uganda: COVID-19 ban on livestock markets makes life difficult for chicken farmer.</w:t>
      </w:r>
      <w:r w:rsidRPr="00883955">
        <w:rPr>
          <w:rFonts w:hAnsi="Times New Roman"/>
          <w:i/>
        </w:rPr>
        <w:t xml:space="preserve"> </w:t>
      </w:r>
      <w:proofErr w:type="spellStart"/>
      <w:r w:rsidRPr="00883955">
        <w:rPr>
          <w:rFonts w:hAnsi="Times New Roman"/>
          <w:i/>
        </w:rPr>
        <w:t>Barza</w:t>
      </w:r>
      <w:proofErr w:type="spellEnd"/>
      <w:r w:rsidRPr="00883955">
        <w:rPr>
          <w:rFonts w:hAnsi="Times New Roman"/>
          <w:i/>
        </w:rPr>
        <w:t xml:space="preserve"> Wire</w:t>
      </w:r>
      <w:r w:rsidRPr="00883955">
        <w:rPr>
          <w:rFonts w:hAnsi="Times New Roman"/>
        </w:rPr>
        <w:t xml:space="preserve">. </w:t>
      </w:r>
      <w:hyperlink r:id="rId27" w:history="1">
        <w:r w:rsidRPr="00883955">
          <w:rPr>
            <w:rStyle w:val="Hyperlink"/>
            <w:rFonts w:hAnsi="Times New Roman"/>
          </w:rPr>
          <w:t>https://wire.farmradio.fm/farmer-stories/uganda-covid-19-ban-on-livestock-markets-makes-life-difficult-for-chicken-farmer/</w:t>
        </w:r>
      </w:hyperlink>
    </w:p>
    <w:p w14:paraId="7BA705D3" w14:textId="77777777" w:rsidR="00883955" w:rsidRPr="00883955" w:rsidRDefault="00883955" w:rsidP="00883955">
      <w:pPr>
        <w:pStyle w:val="ListParagraph"/>
        <w:numPr>
          <w:ilvl w:val="0"/>
          <w:numId w:val="36"/>
        </w:numPr>
        <w:tabs>
          <w:tab w:val="left" w:pos="284"/>
        </w:tabs>
        <w:rPr>
          <w:rFonts w:hAnsi="Times New Roman"/>
          <w:i/>
        </w:rPr>
      </w:pPr>
      <w:proofErr w:type="spellStart"/>
      <w:r w:rsidRPr="00883955">
        <w:rPr>
          <w:rFonts w:hAnsi="Times New Roman"/>
        </w:rPr>
        <w:t>Traoré</w:t>
      </w:r>
      <w:proofErr w:type="spellEnd"/>
      <w:r w:rsidRPr="00883955">
        <w:rPr>
          <w:rFonts w:hAnsi="Times New Roman"/>
        </w:rPr>
        <w:t>, S, 2020. Burkina Faso: Women are changing their daily routines because of additional burdens during COVID-19.</w:t>
      </w:r>
      <w:r w:rsidRPr="00883955">
        <w:rPr>
          <w:rFonts w:hAnsi="Times New Roman"/>
          <w:i/>
        </w:rPr>
        <w:t xml:space="preserve"> </w:t>
      </w:r>
      <w:proofErr w:type="spellStart"/>
      <w:r w:rsidRPr="00883955">
        <w:rPr>
          <w:rFonts w:hAnsi="Times New Roman"/>
          <w:i/>
        </w:rPr>
        <w:t>Barza</w:t>
      </w:r>
      <w:proofErr w:type="spellEnd"/>
      <w:r w:rsidRPr="00883955">
        <w:rPr>
          <w:rFonts w:hAnsi="Times New Roman"/>
          <w:i/>
        </w:rPr>
        <w:t xml:space="preserve"> Wire</w:t>
      </w:r>
      <w:r w:rsidRPr="00883955">
        <w:rPr>
          <w:rFonts w:hAnsi="Times New Roman"/>
        </w:rPr>
        <w:t xml:space="preserve">. </w:t>
      </w:r>
      <w:hyperlink r:id="rId28" w:history="1">
        <w:r w:rsidRPr="00883955">
          <w:rPr>
            <w:rStyle w:val="Hyperlink"/>
            <w:rFonts w:hAnsi="Times New Roman"/>
          </w:rPr>
          <w:t>https://wire.farmradio.fm/farmer-stories/burkina-faso-women-are-changing-their-daily-routines-because-of-additional-burdens-during-covid-19/</w:t>
        </w:r>
      </w:hyperlink>
    </w:p>
    <w:p w14:paraId="51977074" w14:textId="77777777" w:rsidR="00883955" w:rsidRPr="00883955" w:rsidRDefault="00883955" w:rsidP="00883955">
      <w:pPr>
        <w:pStyle w:val="ListParagraph"/>
        <w:numPr>
          <w:ilvl w:val="0"/>
          <w:numId w:val="36"/>
        </w:numPr>
        <w:tabs>
          <w:tab w:val="left" w:pos="284"/>
        </w:tabs>
        <w:rPr>
          <w:rFonts w:hAnsi="Times New Roman"/>
          <w:lang w:val="es-ES_tradnl"/>
        </w:rPr>
      </w:pPr>
      <w:proofErr w:type="spellStart"/>
      <w:r w:rsidRPr="00883955">
        <w:rPr>
          <w:rFonts w:hAnsi="Times New Roman"/>
        </w:rPr>
        <w:t>YenKasa</w:t>
      </w:r>
      <w:proofErr w:type="spellEnd"/>
      <w:r w:rsidRPr="00883955">
        <w:rPr>
          <w:rFonts w:hAnsi="Times New Roman"/>
        </w:rPr>
        <w:t xml:space="preserve"> Africa, 2020. </w:t>
      </w:r>
      <w:r w:rsidRPr="00883955">
        <w:rPr>
          <w:rFonts w:hAnsi="Times New Roman"/>
          <w:i/>
        </w:rPr>
        <w:t>CSOs speak of policy, peace, post-harvest loss in statement to FAO Africa Regional Conference.</w:t>
      </w:r>
      <w:r w:rsidRPr="00883955">
        <w:rPr>
          <w:rFonts w:hAnsi="Times New Roman"/>
          <w:lang w:val="es-ES_tradnl"/>
        </w:rPr>
        <w:t xml:space="preserve"> </w:t>
      </w:r>
      <w:hyperlink r:id="rId29" w:history="1">
        <w:r w:rsidRPr="00883955">
          <w:rPr>
            <w:rStyle w:val="Hyperlink"/>
            <w:rFonts w:hAnsi="Times New Roman"/>
            <w:lang w:val="es-ES_tradnl"/>
          </w:rPr>
          <w:t>https://www.yenkasa.org/csos-speak-of-policy-peace-post-harvest-loss-in-statement-to-fao-africa-regional-conference/</w:t>
        </w:r>
      </w:hyperlink>
    </w:p>
    <w:p w14:paraId="374DC2AA" w14:textId="77777777" w:rsidR="00883955" w:rsidRPr="00883955" w:rsidRDefault="00883955" w:rsidP="00F83815">
      <w:pPr>
        <w:tabs>
          <w:tab w:val="left" w:pos="2880"/>
        </w:tabs>
        <w:rPr>
          <w:i/>
        </w:rPr>
      </w:pPr>
    </w:p>
    <w:p w14:paraId="69573C03" w14:textId="1938E8F5" w:rsidR="007A3296" w:rsidRPr="00883955" w:rsidRDefault="002D5ADF" w:rsidP="00F83815">
      <w:pPr>
        <w:tabs>
          <w:tab w:val="left" w:pos="2880"/>
        </w:tabs>
        <w:rPr>
          <w:i/>
        </w:rPr>
      </w:pPr>
      <w:r w:rsidRPr="00883955">
        <w:rPr>
          <w:i/>
        </w:rPr>
        <w:t>Farmers’</w:t>
      </w:r>
      <w:r w:rsidR="0039617C" w:rsidRPr="00883955">
        <w:rPr>
          <w:i/>
        </w:rPr>
        <w:t xml:space="preserve"> organizations</w:t>
      </w:r>
    </w:p>
    <w:p w14:paraId="3BF2B812" w14:textId="0EF7B27F" w:rsidR="0039617C" w:rsidRPr="00883955" w:rsidRDefault="0039617C" w:rsidP="00F83815">
      <w:pPr>
        <w:tabs>
          <w:tab w:val="left" w:pos="2880"/>
        </w:tabs>
        <w:rPr>
          <w:b/>
        </w:rPr>
      </w:pPr>
    </w:p>
    <w:p w14:paraId="4F876F21" w14:textId="51C5B654" w:rsidR="0039617C" w:rsidRPr="00883955" w:rsidRDefault="00AE451A" w:rsidP="00407FEA">
      <w:pPr>
        <w:tabs>
          <w:tab w:val="left" w:pos="2552"/>
        </w:tabs>
      </w:pPr>
      <w:r>
        <w:rPr>
          <w:noProof/>
          <w:lang w:eastAsia="en-CA"/>
        </w:rPr>
        <w:drawing>
          <wp:inline distT="0" distB="0" distL="0" distR="0" wp14:anchorId="6840E448" wp14:editId="36BB23AF">
            <wp:extent cx="848110"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FO logo.png"/>
                    <pic:cNvPicPr/>
                  </pic:nvPicPr>
                  <pic:blipFill>
                    <a:blip r:embed="rId30">
                      <a:extLst>
                        <a:ext uri="{28A0092B-C50C-407E-A947-70E740481C1C}">
                          <a14:useLocalDpi xmlns:a14="http://schemas.microsoft.com/office/drawing/2010/main" val="0"/>
                        </a:ext>
                      </a:extLst>
                    </a:blip>
                    <a:stretch>
                      <a:fillRect/>
                    </a:stretch>
                  </pic:blipFill>
                  <pic:spPr>
                    <a:xfrm>
                      <a:off x="0" y="0"/>
                      <a:ext cx="869472" cy="429656"/>
                    </a:xfrm>
                    <a:prstGeom prst="rect">
                      <a:avLst/>
                    </a:prstGeom>
                  </pic:spPr>
                </pic:pic>
              </a:graphicData>
            </a:graphic>
          </wp:inline>
        </w:drawing>
      </w:r>
      <w:r w:rsidR="00407FEA">
        <w:tab/>
      </w:r>
      <w:r w:rsidR="0039617C" w:rsidRPr="00883955">
        <w:t xml:space="preserve">Pan-African Farmers’ Organization: </w:t>
      </w:r>
      <w:hyperlink r:id="rId31" w:history="1">
        <w:r w:rsidR="0039617C" w:rsidRPr="00883955">
          <w:rPr>
            <w:rStyle w:val="Hyperlink"/>
          </w:rPr>
          <w:t>http://pafo-africa.org/</w:t>
        </w:r>
      </w:hyperlink>
    </w:p>
    <w:p w14:paraId="41EA3760" w14:textId="7A577D41" w:rsidR="0039617C" w:rsidRDefault="00AE451A" w:rsidP="00407FEA">
      <w:pPr>
        <w:tabs>
          <w:tab w:val="left" w:pos="2552"/>
        </w:tabs>
        <w:rPr>
          <w:rStyle w:val="Hyperlink"/>
        </w:rPr>
      </w:pPr>
      <w:r>
        <w:rPr>
          <w:noProof/>
          <w:lang w:eastAsia="en-CA"/>
        </w:rPr>
        <w:drawing>
          <wp:inline distT="0" distB="0" distL="0" distR="0" wp14:anchorId="25E26BCD" wp14:editId="6EED4DA2">
            <wp:extent cx="6000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FF logo.png"/>
                    <pic:cNvPicPr/>
                  </pic:nvPicPr>
                  <pic:blipFill>
                    <a:blip r:embed="rId32">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sidR="00407FEA">
        <w:tab/>
      </w:r>
      <w:r w:rsidR="0039617C" w:rsidRPr="00883955">
        <w:t xml:space="preserve">East Africa Farmers’ Federation: </w:t>
      </w:r>
      <w:hyperlink r:id="rId33" w:history="1">
        <w:r w:rsidR="0039617C" w:rsidRPr="00883955">
          <w:rPr>
            <w:rStyle w:val="Hyperlink"/>
          </w:rPr>
          <w:t>http://eaffu.org/</w:t>
        </w:r>
      </w:hyperlink>
    </w:p>
    <w:p w14:paraId="096D16B6" w14:textId="77777777" w:rsidR="00407FEA" w:rsidRPr="00883955" w:rsidRDefault="00407FEA" w:rsidP="00407FEA">
      <w:pPr>
        <w:tabs>
          <w:tab w:val="left" w:pos="2552"/>
        </w:tabs>
      </w:pPr>
    </w:p>
    <w:p w14:paraId="72E5BA01" w14:textId="0381BF28" w:rsidR="00407FEA" w:rsidRDefault="00AE451A" w:rsidP="00407FEA">
      <w:pPr>
        <w:tabs>
          <w:tab w:val="left" w:pos="2127"/>
          <w:tab w:val="left" w:pos="2552"/>
        </w:tabs>
        <w:rPr>
          <w:lang w:val="fr-CA"/>
        </w:rPr>
      </w:pPr>
      <w:r>
        <w:rPr>
          <w:noProof/>
          <w:lang w:eastAsia="en-CA"/>
        </w:rPr>
        <w:drawing>
          <wp:anchor distT="0" distB="0" distL="114300" distR="114300" simplePos="0" relativeHeight="251660288" behindDoc="1" locked="0" layoutInCell="1" allowOverlap="1" wp14:anchorId="17EF1C04" wp14:editId="7C871A62">
            <wp:simplePos x="0" y="0"/>
            <wp:positionH relativeFrom="column">
              <wp:posOffset>0</wp:posOffset>
            </wp:positionH>
            <wp:positionV relativeFrom="paragraph">
              <wp:posOffset>-4445</wp:posOffset>
            </wp:positionV>
            <wp:extent cx="1492624" cy="257175"/>
            <wp:effectExtent l="0" t="0" r="0" b="0"/>
            <wp:wrapTight wrapText="bothSides">
              <wp:wrapPolygon edited="0">
                <wp:start x="276" y="0"/>
                <wp:lineTo x="0" y="14400"/>
                <wp:lineTo x="0" y="19200"/>
                <wp:lineTo x="21232" y="19200"/>
                <wp:lineTo x="21232" y="11200"/>
                <wp:lineTo x="15717" y="0"/>
                <wp:lineTo x="2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AC logo.png"/>
                    <pic:cNvPicPr/>
                  </pic:nvPicPr>
                  <pic:blipFill>
                    <a:blip r:embed="rId34">
                      <a:extLst>
                        <a:ext uri="{28A0092B-C50C-407E-A947-70E740481C1C}">
                          <a14:useLocalDpi xmlns:a14="http://schemas.microsoft.com/office/drawing/2010/main" val="0"/>
                        </a:ext>
                      </a:extLst>
                    </a:blip>
                    <a:stretch>
                      <a:fillRect/>
                    </a:stretch>
                  </pic:blipFill>
                  <pic:spPr>
                    <a:xfrm>
                      <a:off x="0" y="0"/>
                      <a:ext cx="1492624" cy="257175"/>
                    </a:xfrm>
                    <a:prstGeom prst="rect">
                      <a:avLst/>
                    </a:prstGeom>
                  </pic:spPr>
                </pic:pic>
              </a:graphicData>
            </a:graphic>
          </wp:anchor>
        </w:drawing>
      </w:r>
      <w:r w:rsidR="00407FEA">
        <w:rPr>
          <w:lang w:val="fr-CA"/>
        </w:rPr>
        <w:t xml:space="preserve"> </w:t>
      </w:r>
      <w:r w:rsidR="0039617C" w:rsidRPr="00407FEA">
        <w:rPr>
          <w:lang w:val="fr-CA"/>
        </w:rPr>
        <w:t>Plateforme régionale des organisation</w:t>
      </w:r>
      <w:r w:rsidR="0039617C" w:rsidRPr="00883955">
        <w:rPr>
          <w:lang w:val="fr-CA"/>
        </w:rPr>
        <w:t xml:space="preserve">s paysannes </w:t>
      </w:r>
      <w:r w:rsidR="00407FEA">
        <w:rPr>
          <w:lang w:val="fr-CA"/>
        </w:rPr>
        <w:t>d’Afrique</w:t>
      </w:r>
    </w:p>
    <w:p w14:paraId="3A7F4702" w14:textId="16CC93DF" w:rsidR="0039617C" w:rsidRPr="00883955" w:rsidRDefault="00407FEA" w:rsidP="00407FEA">
      <w:pPr>
        <w:tabs>
          <w:tab w:val="left" w:pos="2127"/>
          <w:tab w:val="left" w:pos="2552"/>
        </w:tabs>
        <w:rPr>
          <w:lang w:val="fr-CA"/>
        </w:rPr>
      </w:pPr>
      <w:r>
        <w:rPr>
          <w:noProof/>
          <w:lang w:eastAsia="en-CA"/>
        </w:rPr>
        <w:drawing>
          <wp:anchor distT="0" distB="0" distL="114300" distR="114300" simplePos="0" relativeHeight="251658240" behindDoc="1" locked="0" layoutInCell="1" allowOverlap="1" wp14:anchorId="377F8381" wp14:editId="296E8A48">
            <wp:simplePos x="0" y="0"/>
            <wp:positionH relativeFrom="column">
              <wp:posOffset>-635</wp:posOffset>
            </wp:positionH>
            <wp:positionV relativeFrom="paragraph">
              <wp:posOffset>172085</wp:posOffset>
            </wp:positionV>
            <wp:extent cx="1060450" cy="752475"/>
            <wp:effectExtent l="0" t="0" r="6350" b="9525"/>
            <wp:wrapTight wrapText="bothSides">
              <wp:wrapPolygon edited="0">
                <wp:start x="0" y="0"/>
                <wp:lineTo x="0" y="21327"/>
                <wp:lineTo x="21341" y="21327"/>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PPA logo.jpg"/>
                    <pic:cNvPicPr/>
                  </pic:nvPicPr>
                  <pic:blipFill>
                    <a:blip r:embed="rId35">
                      <a:extLst>
                        <a:ext uri="{28A0092B-C50C-407E-A947-70E740481C1C}">
                          <a14:useLocalDpi xmlns:a14="http://schemas.microsoft.com/office/drawing/2010/main" val="0"/>
                        </a:ext>
                      </a:extLst>
                    </a:blip>
                    <a:stretch>
                      <a:fillRect/>
                    </a:stretch>
                  </pic:blipFill>
                  <pic:spPr>
                    <a:xfrm>
                      <a:off x="0" y="0"/>
                      <a:ext cx="1060450" cy="752475"/>
                    </a:xfrm>
                    <a:prstGeom prst="rect">
                      <a:avLst/>
                    </a:prstGeom>
                  </pic:spPr>
                </pic:pic>
              </a:graphicData>
            </a:graphic>
            <wp14:sizeRelH relativeFrom="margin">
              <wp14:pctWidth>0</wp14:pctWidth>
            </wp14:sizeRelH>
            <wp14:sizeRelV relativeFrom="margin">
              <wp14:pctHeight>0</wp14:pctHeight>
            </wp14:sizeRelV>
          </wp:anchor>
        </w:drawing>
      </w:r>
      <w:r>
        <w:rPr>
          <w:lang w:val="fr-CA"/>
        </w:rPr>
        <w:tab/>
      </w:r>
      <w:r w:rsidR="0039617C" w:rsidRPr="00883955">
        <w:rPr>
          <w:lang w:val="fr-CA"/>
        </w:rPr>
        <w:t xml:space="preserve">Centrale (PROPAC): </w:t>
      </w:r>
      <w:hyperlink r:id="rId36" w:history="1">
        <w:r w:rsidR="0039617C" w:rsidRPr="00883955">
          <w:rPr>
            <w:rStyle w:val="Hyperlink"/>
            <w:lang w:val="fr-CA"/>
          </w:rPr>
          <w:t>http://infopropac.org/</w:t>
        </w:r>
      </w:hyperlink>
    </w:p>
    <w:p w14:paraId="56C9C934" w14:textId="59F13D61" w:rsidR="00407FEA" w:rsidRDefault="00407FEA" w:rsidP="00407FEA">
      <w:pPr>
        <w:tabs>
          <w:tab w:val="left" w:pos="2552"/>
        </w:tabs>
        <w:rPr>
          <w:lang w:val="fr-CA"/>
        </w:rPr>
      </w:pPr>
      <w:r>
        <w:rPr>
          <w:lang w:val="fr-CA"/>
        </w:rPr>
        <w:tab/>
      </w:r>
    </w:p>
    <w:p w14:paraId="0CB9C6CB" w14:textId="49EFDDDF" w:rsidR="00407FEA" w:rsidRDefault="00407FEA" w:rsidP="00407FEA">
      <w:pPr>
        <w:tabs>
          <w:tab w:val="left" w:pos="2552"/>
        </w:tabs>
        <w:rPr>
          <w:lang w:val="fr-CA"/>
        </w:rPr>
      </w:pPr>
      <w:r>
        <w:rPr>
          <w:lang w:val="fr-CA"/>
        </w:rPr>
        <w:tab/>
      </w:r>
      <w:r w:rsidR="0039617C" w:rsidRPr="00883955">
        <w:rPr>
          <w:lang w:val="fr-CA"/>
        </w:rPr>
        <w:t>Réseau des organisations d</w:t>
      </w:r>
      <w:r>
        <w:rPr>
          <w:lang w:val="fr-CA"/>
        </w:rPr>
        <w:t>es paysannes et des producteurs</w:t>
      </w:r>
    </w:p>
    <w:p w14:paraId="386B5244" w14:textId="77777777" w:rsidR="00407FEA" w:rsidRDefault="00407FEA" w:rsidP="00407FEA">
      <w:pPr>
        <w:tabs>
          <w:tab w:val="left" w:pos="2552"/>
        </w:tabs>
        <w:rPr>
          <w:lang w:val="fr-CA"/>
        </w:rPr>
      </w:pPr>
      <w:r>
        <w:rPr>
          <w:lang w:val="fr-CA"/>
        </w:rPr>
        <w:tab/>
      </w:r>
      <w:proofErr w:type="gramStart"/>
      <w:r w:rsidR="0039617C" w:rsidRPr="00883955">
        <w:rPr>
          <w:lang w:val="fr-CA"/>
        </w:rPr>
        <w:t>agricoles</w:t>
      </w:r>
      <w:proofErr w:type="gramEnd"/>
      <w:r w:rsidR="0039617C" w:rsidRPr="00883955">
        <w:rPr>
          <w:lang w:val="fr-CA"/>
        </w:rPr>
        <w:t xml:space="preserve"> de l’Afrique de l’Ouest (ROPPA): </w:t>
      </w:r>
    </w:p>
    <w:p w14:paraId="299C6808" w14:textId="521D720F" w:rsidR="0039617C" w:rsidRPr="00407FEA" w:rsidRDefault="00407FEA" w:rsidP="00407FEA">
      <w:pPr>
        <w:tabs>
          <w:tab w:val="left" w:pos="2552"/>
        </w:tabs>
      </w:pPr>
      <w:r>
        <w:rPr>
          <w:lang w:val="fr-CA"/>
        </w:rPr>
        <w:tab/>
      </w:r>
      <w:hyperlink r:id="rId37" w:history="1">
        <w:r w:rsidR="0039617C" w:rsidRPr="00407FEA">
          <w:rPr>
            <w:rStyle w:val="Hyperlink"/>
          </w:rPr>
          <w:t>http://roppa-afrique.org/</w:t>
        </w:r>
      </w:hyperlink>
    </w:p>
    <w:p w14:paraId="277E92AF" w14:textId="77777777" w:rsidR="00407FEA" w:rsidRDefault="00407FEA" w:rsidP="00407FEA">
      <w:pPr>
        <w:tabs>
          <w:tab w:val="left" w:pos="2552"/>
        </w:tabs>
      </w:pPr>
      <w:r>
        <w:rPr>
          <w:noProof/>
          <w:lang w:eastAsia="en-CA"/>
        </w:rPr>
        <w:drawing>
          <wp:anchor distT="0" distB="0" distL="114300" distR="114300" simplePos="0" relativeHeight="251659264" behindDoc="1" locked="0" layoutInCell="1" allowOverlap="1" wp14:anchorId="541D5ADB" wp14:editId="1E324B89">
            <wp:simplePos x="0" y="0"/>
            <wp:positionH relativeFrom="column">
              <wp:posOffset>0</wp:posOffset>
            </wp:positionH>
            <wp:positionV relativeFrom="paragraph">
              <wp:posOffset>4445</wp:posOffset>
            </wp:positionV>
            <wp:extent cx="1048883" cy="704850"/>
            <wp:effectExtent l="0" t="0" r="0" b="0"/>
            <wp:wrapTight wrapText="bothSides">
              <wp:wrapPolygon edited="0">
                <wp:start x="0" y="0"/>
                <wp:lineTo x="0" y="21016"/>
                <wp:lineTo x="21194" y="21016"/>
                <wp:lineTo x="211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ia-campesina.png"/>
                    <pic:cNvPicPr/>
                  </pic:nvPicPr>
                  <pic:blipFill>
                    <a:blip r:embed="rId38">
                      <a:extLst>
                        <a:ext uri="{28A0092B-C50C-407E-A947-70E740481C1C}">
                          <a14:useLocalDpi xmlns:a14="http://schemas.microsoft.com/office/drawing/2010/main" val="0"/>
                        </a:ext>
                      </a:extLst>
                    </a:blip>
                    <a:stretch>
                      <a:fillRect/>
                    </a:stretch>
                  </pic:blipFill>
                  <pic:spPr>
                    <a:xfrm>
                      <a:off x="0" y="0"/>
                      <a:ext cx="1048883" cy="704850"/>
                    </a:xfrm>
                    <a:prstGeom prst="rect">
                      <a:avLst/>
                    </a:prstGeom>
                  </pic:spPr>
                </pic:pic>
              </a:graphicData>
            </a:graphic>
          </wp:anchor>
        </w:drawing>
      </w:r>
      <w:r w:rsidRPr="00407FEA">
        <w:tab/>
      </w:r>
    </w:p>
    <w:p w14:paraId="3F162946" w14:textId="5C070222" w:rsidR="0039617C" w:rsidRPr="00407FEA" w:rsidRDefault="00407FEA" w:rsidP="00407FEA">
      <w:pPr>
        <w:tabs>
          <w:tab w:val="left" w:pos="2552"/>
        </w:tabs>
      </w:pPr>
      <w:r>
        <w:tab/>
      </w:r>
      <w:r w:rsidR="0039617C" w:rsidRPr="00407FEA">
        <w:t xml:space="preserve">La Via </w:t>
      </w:r>
      <w:proofErr w:type="spellStart"/>
      <w:r w:rsidR="0039617C" w:rsidRPr="00407FEA">
        <w:t>Campesina</w:t>
      </w:r>
      <w:proofErr w:type="spellEnd"/>
      <w:r w:rsidR="0039617C" w:rsidRPr="00407FEA">
        <w:t xml:space="preserve">: </w:t>
      </w:r>
      <w:hyperlink r:id="rId39" w:history="1">
        <w:r w:rsidR="0039617C" w:rsidRPr="00407FEA">
          <w:rPr>
            <w:rStyle w:val="Hyperlink"/>
          </w:rPr>
          <w:t>https://viacampesina.org/en/</w:t>
        </w:r>
      </w:hyperlink>
    </w:p>
    <w:p w14:paraId="6818BF88" w14:textId="77777777" w:rsidR="0039617C" w:rsidRPr="00407FEA" w:rsidRDefault="0039617C" w:rsidP="00F83815">
      <w:pPr>
        <w:tabs>
          <w:tab w:val="left" w:pos="2880"/>
        </w:tabs>
      </w:pPr>
    </w:p>
    <w:p w14:paraId="36CDC6E3" w14:textId="77777777" w:rsidR="007A3296" w:rsidRPr="00407FEA" w:rsidRDefault="007A3296" w:rsidP="00F83815">
      <w:pPr>
        <w:tabs>
          <w:tab w:val="left" w:pos="2880"/>
        </w:tabs>
        <w:rPr>
          <w:b/>
        </w:rPr>
      </w:pPr>
    </w:p>
    <w:p w14:paraId="3551D31F" w14:textId="77777777" w:rsidR="00407FEA" w:rsidRDefault="00407FEA" w:rsidP="00321C93">
      <w:pPr>
        <w:pStyle w:val="Heading2"/>
        <w:tabs>
          <w:tab w:val="left" w:pos="2880"/>
        </w:tabs>
        <w:rPr>
          <w:lang w:val="en-CA"/>
        </w:rPr>
      </w:pPr>
    </w:p>
    <w:p w14:paraId="36EE1F41" w14:textId="77777777" w:rsidR="00407FEA" w:rsidRDefault="00407FEA">
      <w:pPr>
        <w:rPr>
          <w:b/>
          <w:bCs/>
          <w:sz w:val="28"/>
        </w:rPr>
      </w:pPr>
      <w:r>
        <w:br w:type="page"/>
      </w:r>
    </w:p>
    <w:p w14:paraId="39A61525" w14:textId="5A7ADFF2" w:rsidR="00321C93" w:rsidRPr="00407FEA" w:rsidRDefault="00321C93" w:rsidP="00321C93">
      <w:pPr>
        <w:pStyle w:val="Heading2"/>
        <w:tabs>
          <w:tab w:val="left" w:pos="2880"/>
        </w:tabs>
        <w:rPr>
          <w:sz w:val="24"/>
          <w:highlight w:val="yellow"/>
          <w:lang w:val="en-CA"/>
        </w:rPr>
      </w:pPr>
      <w:bookmarkStart w:id="0" w:name="_GoBack"/>
      <w:bookmarkEnd w:id="0"/>
      <w:r w:rsidRPr="00407FEA">
        <w:rPr>
          <w:lang w:val="en-CA"/>
        </w:rPr>
        <w:lastRenderedPageBreak/>
        <w:t>Acknowledgements</w:t>
      </w:r>
    </w:p>
    <w:p w14:paraId="176419CC" w14:textId="12284157" w:rsidR="00106CB0" w:rsidRPr="00407FEA" w:rsidRDefault="00106CB0" w:rsidP="00321C93">
      <w:pPr>
        <w:shd w:val="clear" w:color="auto" w:fill="FFFFFF"/>
        <w:tabs>
          <w:tab w:val="left" w:pos="2880"/>
        </w:tabs>
      </w:pPr>
    </w:p>
    <w:p w14:paraId="2D5F7069" w14:textId="44F0091B" w:rsidR="00A566D1" w:rsidRPr="00391E89" w:rsidRDefault="00391E89" w:rsidP="00321C93">
      <w:pPr>
        <w:shd w:val="clear" w:color="auto" w:fill="FFFFFF"/>
        <w:tabs>
          <w:tab w:val="left" w:pos="2880"/>
        </w:tabs>
        <w:rPr>
          <w:i/>
        </w:rPr>
      </w:pPr>
      <w:proofErr w:type="gramStart"/>
      <w:r w:rsidRPr="00407FEA">
        <w:rPr>
          <w:i/>
        </w:rPr>
        <w:t xml:space="preserve">This resource </w:t>
      </w:r>
      <w:r w:rsidRPr="00391E89">
        <w:rPr>
          <w:i/>
        </w:rPr>
        <w:t xml:space="preserve">was supported by </w:t>
      </w:r>
      <w:proofErr w:type="spellStart"/>
      <w:r w:rsidRPr="00391E89">
        <w:rPr>
          <w:i/>
        </w:rPr>
        <w:t>YenKasa</w:t>
      </w:r>
      <w:proofErr w:type="spellEnd"/>
      <w:r w:rsidRPr="00391E89">
        <w:rPr>
          <w:i/>
        </w:rPr>
        <w:t xml:space="preserve"> Africa</w:t>
      </w:r>
      <w:proofErr w:type="gramEnd"/>
      <w:r w:rsidRPr="00391E89">
        <w:rPr>
          <w:i/>
        </w:rPr>
        <w:t>,</w:t>
      </w:r>
      <w:r>
        <w:rPr>
          <w:i/>
        </w:rPr>
        <w:t xml:space="preserve"> with funding from the </w:t>
      </w:r>
      <w:r w:rsidRPr="00391E89">
        <w:rPr>
          <w:i/>
        </w:rPr>
        <w:t>UN’s Food and Agriculture Organization</w:t>
      </w:r>
      <w:r>
        <w:rPr>
          <w:i/>
        </w:rPr>
        <w:t xml:space="preserve">. </w:t>
      </w:r>
      <w:hyperlink r:id="rId40" w:history="1">
        <w:proofErr w:type="spellStart"/>
        <w:r w:rsidRPr="00391E89">
          <w:rPr>
            <w:rStyle w:val="Hyperlink"/>
            <w:i/>
          </w:rPr>
          <w:t>YenKasa</w:t>
        </w:r>
        <w:proofErr w:type="spellEnd"/>
        <w:r w:rsidRPr="00391E89">
          <w:rPr>
            <w:rStyle w:val="Hyperlink"/>
            <w:i/>
          </w:rPr>
          <w:t xml:space="preserve"> Africa</w:t>
        </w:r>
      </w:hyperlink>
      <w:r>
        <w:rPr>
          <w:i/>
        </w:rPr>
        <w:t xml:space="preserve"> is</w:t>
      </w:r>
      <w:r w:rsidRPr="00391E89">
        <w:rPr>
          <w:i/>
        </w:rPr>
        <w:t xml:space="preserve"> a platform to enhance knowledge and experience sharing to support agriculture and rural development in sub-Saharan Africa.</w:t>
      </w:r>
    </w:p>
    <w:p w14:paraId="2374A363" w14:textId="44F538CB" w:rsidR="00A566D1" w:rsidRDefault="00A566D1" w:rsidP="00321C93">
      <w:pPr>
        <w:shd w:val="clear" w:color="auto" w:fill="FFFFFF"/>
        <w:tabs>
          <w:tab w:val="left" w:pos="2880"/>
        </w:tabs>
      </w:pPr>
    </w:p>
    <w:p w14:paraId="0E908D41" w14:textId="4402C3E6" w:rsidR="007473AD" w:rsidRPr="007473AD" w:rsidRDefault="007473AD" w:rsidP="00321C93">
      <w:pPr>
        <w:shd w:val="clear" w:color="auto" w:fill="FFFFFF"/>
        <w:tabs>
          <w:tab w:val="left" w:pos="2880"/>
        </w:tabs>
        <w:rPr>
          <w:i/>
        </w:rPr>
      </w:pPr>
      <w:r>
        <w:rPr>
          <w:i/>
        </w:rPr>
        <w:t xml:space="preserve">Farm Radio International is the communication partner for the UN Decade of Family Farming 2019-2028. </w:t>
      </w:r>
    </w:p>
    <w:p w14:paraId="2F946004" w14:textId="77777777" w:rsidR="00A566D1" w:rsidRDefault="00A566D1" w:rsidP="00321C93">
      <w:pPr>
        <w:shd w:val="clear" w:color="auto" w:fill="FFFFFF"/>
        <w:tabs>
          <w:tab w:val="left" w:pos="2880"/>
        </w:tabs>
      </w:pPr>
    </w:p>
    <w:p w14:paraId="33C4C782" w14:textId="77777777" w:rsidR="00106CB0" w:rsidRPr="008062AF" w:rsidRDefault="00106CB0" w:rsidP="00321C93">
      <w:pPr>
        <w:shd w:val="clear" w:color="auto" w:fill="FFFFFF"/>
        <w:tabs>
          <w:tab w:val="left" w:pos="2880"/>
        </w:tabs>
      </w:pPr>
    </w:p>
    <w:sectPr w:rsidR="00106CB0" w:rsidRPr="008062AF" w:rsidSect="00F2068C">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2FF2A" w14:textId="77777777" w:rsidR="004F4532" w:rsidRDefault="004F4532">
      <w:r>
        <w:separator/>
      </w:r>
    </w:p>
  </w:endnote>
  <w:endnote w:type="continuationSeparator" w:id="0">
    <w:p w14:paraId="597DEA11" w14:textId="77777777" w:rsidR="004F4532" w:rsidRDefault="004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E719" w14:textId="7951C371" w:rsidR="005A1047" w:rsidRDefault="005A1047">
    <w:pPr>
      <w:pStyle w:val="Footer"/>
      <w:jc w:val="right"/>
    </w:pPr>
    <w:r>
      <w:fldChar w:fldCharType="begin"/>
    </w:r>
    <w:r>
      <w:instrText xml:space="preserve"> PAGE   \* MERGEFORMAT </w:instrText>
    </w:r>
    <w:r>
      <w:fldChar w:fldCharType="separate"/>
    </w:r>
    <w:r w:rsidR="00407FEA">
      <w:rPr>
        <w:noProof/>
      </w:rPr>
      <w:t>9</w:t>
    </w:r>
    <w:r>
      <w:rPr>
        <w:noProof/>
      </w:rPr>
      <w:fldChar w:fldCharType="end"/>
    </w:r>
  </w:p>
  <w:p w14:paraId="2BC878AF" w14:textId="77777777" w:rsidR="005A1047" w:rsidRDefault="005A1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F75C" w14:textId="77777777" w:rsidR="004F4532" w:rsidRDefault="004F4532">
      <w:r>
        <w:separator/>
      </w:r>
    </w:p>
  </w:footnote>
  <w:footnote w:type="continuationSeparator" w:id="0">
    <w:p w14:paraId="0DCD5F4D" w14:textId="77777777" w:rsidR="004F4532" w:rsidRDefault="004F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75C"/>
    <w:multiLevelType w:val="hybridMultilevel"/>
    <w:tmpl w:val="9B52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433D4"/>
    <w:multiLevelType w:val="hybridMultilevel"/>
    <w:tmpl w:val="FA1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4604"/>
    <w:multiLevelType w:val="hybridMultilevel"/>
    <w:tmpl w:val="66B6BBC8"/>
    <w:lvl w:ilvl="0" w:tplc="8F1E05F2">
      <w:start w:val="2"/>
      <w:numFmt w:val="decimal"/>
      <w:lvlText w:val="%1."/>
      <w:lvlJc w:val="left"/>
      <w:pPr>
        <w:ind w:left="36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B659A"/>
    <w:multiLevelType w:val="hybridMultilevel"/>
    <w:tmpl w:val="FE56D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8253B5"/>
    <w:multiLevelType w:val="hybridMultilevel"/>
    <w:tmpl w:val="26505606"/>
    <w:lvl w:ilvl="0" w:tplc="10090003">
      <w:start w:val="1"/>
      <w:numFmt w:val="decimal"/>
      <w:lvlText w:val="%1."/>
      <w:lvlJc w:val="left"/>
      <w:pPr>
        <w:ind w:left="72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977A9F"/>
    <w:multiLevelType w:val="hybridMultilevel"/>
    <w:tmpl w:val="1560555A"/>
    <w:lvl w:ilvl="0" w:tplc="5308C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20F11"/>
    <w:multiLevelType w:val="hybridMultilevel"/>
    <w:tmpl w:val="9EC2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7220B6"/>
    <w:multiLevelType w:val="hybridMultilevel"/>
    <w:tmpl w:val="B3FEAE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07E6C"/>
    <w:multiLevelType w:val="hybridMultilevel"/>
    <w:tmpl w:val="77D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7253"/>
    <w:multiLevelType w:val="hybridMultilevel"/>
    <w:tmpl w:val="A3068F6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8A212A"/>
    <w:multiLevelType w:val="hybridMultilevel"/>
    <w:tmpl w:val="1DFEF16A"/>
    <w:lvl w:ilvl="0" w:tplc="EEB41A7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A73376"/>
    <w:multiLevelType w:val="hybridMultilevel"/>
    <w:tmpl w:val="7EC255DE"/>
    <w:lvl w:ilvl="0" w:tplc="9FB66F4C">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F47B53"/>
    <w:multiLevelType w:val="hybridMultilevel"/>
    <w:tmpl w:val="0CD0CAE2"/>
    <w:lvl w:ilvl="0" w:tplc="10090003">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8D6271"/>
    <w:multiLevelType w:val="hybridMultilevel"/>
    <w:tmpl w:val="CFD4B4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CF144B7"/>
    <w:multiLevelType w:val="hybridMultilevel"/>
    <w:tmpl w:val="E6A27D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351379"/>
    <w:multiLevelType w:val="hybridMultilevel"/>
    <w:tmpl w:val="8B0006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561BA0"/>
    <w:multiLevelType w:val="multilevel"/>
    <w:tmpl w:val="EB7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61585"/>
    <w:multiLevelType w:val="hybridMultilevel"/>
    <w:tmpl w:val="1A2C8C68"/>
    <w:lvl w:ilvl="0" w:tplc="35F689F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6A76DC"/>
    <w:multiLevelType w:val="multilevel"/>
    <w:tmpl w:val="74345E2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535F32AA"/>
    <w:multiLevelType w:val="hybridMultilevel"/>
    <w:tmpl w:val="09E4ADEE"/>
    <w:lvl w:ilvl="0" w:tplc="9FB66F4C">
      <w:start w:val="1"/>
      <w:numFmt w:val="decimal"/>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1E7452"/>
    <w:multiLevelType w:val="multilevel"/>
    <w:tmpl w:val="92B21D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BCC66A4"/>
    <w:multiLevelType w:val="hybridMultilevel"/>
    <w:tmpl w:val="004A5C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306421"/>
    <w:multiLevelType w:val="hybridMultilevel"/>
    <w:tmpl w:val="0AA0E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7D7831"/>
    <w:multiLevelType w:val="hybridMultilevel"/>
    <w:tmpl w:val="C538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FB1EF3"/>
    <w:multiLevelType w:val="hybridMultilevel"/>
    <w:tmpl w:val="E9DAF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6DB2978"/>
    <w:multiLevelType w:val="hybridMultilevel"/>
    <w:tmpl w:val="4B402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8106D9C"/>
    <w:multiLevelType w:val="hybridMultilevel"/>
    <w:tmpl w:val="8436A2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D0948CC"/>
    <w:multiLevelType w:val="hybridMultilevel"/>
    <w:tmpl w:val="6292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B21427"/>
    <w:multiLevelType w:val="hybridMultilevel"/>
    <w:tmpl w:val="025CC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1157C4E"/>
    <w:multiLevelType w:val="multilevel"/>
    <w:tmpl w:val="0F2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0D224F"/>
    <w:multiLevelType w:val="hybridMultilevel"/>
    <w:tmpl w:val="C346C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AD92B86"/>
    <w:multiLevelType w:val="hybridMultilevel"/>
    <w:tmpl w:val="B8762764"/>
    <w:lvl w:ilvl="0" w:tplc="ABDC8D7C">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85080E"/>
    <w:multiLevelType w:val="hybridMultilevel"/>
    <w:tmpl w:val="D8721F38"/>
    <w:lvl w:ilvl="0" w:tplc="442CB4C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0"/>
  </w:num>
  <w:num w:numId="4">
    <w:abstractNumId w:val="10"/>
  </w:num>
  <w:num w:numId="5">
    <w:abstractNumId w:val="15"/>
  </w:num>
  <w:num w:numId="6">
    <w:abstractNumId w:val="32"/>
  </w:num>
  <w:num w:numId="7">
    <w:abstractNumId w:val="29"/>
  </w:num>
  <w:num w:numId="8">
    <w:abstractNumId w:val="24"/>
  </w:num>
  <w:num w:numId="9">
    <w:abstractNumId w:val="23"/>
  </w:num>
  <w:num w:numId="10">
    <w:abstractNumId w:val="13"/>
  </w:num>
  <w:num w:numId="11">
    <w:abstractNumId w:val="4"/>
  </w:num>
  <w:num w:numId="12">
    <w:abstractNumId w:val="2"/>
  </w:num>
  <w:num w:numId="13">
    <w:abstractNumId w:val="11"/>
  </w:num>
  <w:num w:numId="14">
    <w:abstractNumId w:val="28"/>
  </w:num>
  <w:num w:numId="15">
    <w:abstractNumId w:val="27"/>
  </w:num>
  <w:num w:numId="16">
    <w:abstractNumId w:val="33"/>
  </w:num>
  <w:num w:numId="17">
    <w:abstractNumId w:val="6"/>
  </w:num>
  <w:num w:numId="18">
    <w:abstractNumId w:val="30"/>
  </w:num>
  <w:num w:numId="19">
    <w:abstractNumId w:val="9"/>
  </w:num>
  <w:num w:numId="20">
    <w:abstractNumId w:val="1"/>
  </w:num>
  <w:num w:numId="21">
    <w:abstractNumId w:val="21"/>
  </w:num>
  <w:num w:numId="22">
    <w:abstractNumId w:val="26"/>
  </w:num>
  <w:num w:numId="23">
    <w:abstractNumId w:val="14"/>
  </w:num>
  <w:num w:numId="24">
    <w:abstractNumId w:val="31"/>
  </w:num>
  <w:num w:numId="25">
    <w:abstractNumId w:val="3"/>
  </w:num>
  <w:num w:numId="26">
    <w:abstractNumId w:val="0"/>
  </w:num>
  <w:num w:numId="27">
    <w:abstractNumId w:val="25"/>
  </w:num>
  <w:num w:numId="28">
    <w:abstractNumId w:val="34"/>
  </w:num>
  <w:num w:numId="29">
    <w:abstractNumId w:val="18"/>
  </w:num>
  <w:num w:numId="30">
    <w:abstractNumId w:val="17"/>
  </w:num>
  <w:num w:numId="31">
    <w:abstractNumId w:val="16"/>
  </w:num>
  <w:num w:numId="32">
    <w:abstractNumId w:val="35"/>
  </w:num>
  <w:num w:numId="33">
    <w:abstractNumId w:val="5"/>
  </w:num>
  <w:num w:numId="34">
    <w:abstractNumId w:val="8"/>
  </w:num>
  <w:num w:numId="35">
    <w:abstractNumId w:val="19"/>
  </w:num>
  <w:num w:numId="36">
    <w:abstractNumId w:val="22"/>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67F"/>
    <w:rsid w:val="00022E40"/>
    <w:rsid w:val="00031E38"/>
    <w:rsid w:val="00042A11"/>
    <w:rsid w:val="0004691B"/>
    <w:rsid w:val="00046D54"/>
    <w:rsid w:val="00050723"/>
    <w:rsid w:val="00051071"/>
    <w:rsid w:val="00052F81"/>
    <w:rsid w:val="000543AC"/>
    <w:rsid w:val="00054DA5"/>
    <w:rsid w:val="00055062"/>
    <w:rsid w:val="0005516A"/>
    <w:rsid w:val="00063C7D"/>
    <w:rsid w:val="000677CB"/>
    <w:rsid w:val="000733D1"/>
    <w:rsid w:val="000747B1"/>
    <w:rsid w:val="000764C0"/>
    <w:rsid w:val="00080DEB"/>
    <w:rsid w:val="00081D4C"/>
    <w:rsid w:val="0008282C"/>
    <w:rsid w:val="00085057"/>
    <w:rsid w:val="00092647"/>
    <w:rsid w:val="00093956"/>
    <w:rsid w:val="00094919"/>
    <w:rsid w:val="00095818"/>
    <w:rsid w:val="000959CB"/>
    <w:rsid w:val="000A248C"/>
    <w:rsid w:val="000A451D"/>
    <w:rsid w:val="000A542C"/>
    <w:rsid w:val="000A5F3C"/>
    <w:rsid w:val="000D0C18"/>
    <w:rsid w:val="000D393A"/>
    <w:rsid w:val="000D6835"/>
    <w:rsid w:val="000E0607"/>
    <w:rsid w:val="000E19BB"/>
    <w:rsid w:val="000E37CA"/>
    <w:rsid w:val="000E3D47"/>
    <w:rsid w:val="000E5921"/>
    <w:rsid w:val="000F2718"/>
    <w:rsid w:val="000F292D"/>
    <w:rsid w:val="000F4D98"/>
    <w:rsid w:val="00103728"/>
    <w:rsid w:val="00105683"/>
    <w:rsid w:val="00105EB1"/>
    <w:rsid w:val="00106CB0"/>
    <w:rsid w:val="00107058"/>
    <w:rsid w:val="00107BAC"/>
    <w:rsid w:val="001126E8"/>
    <w:rsid w:val="00115308"/>
    <w:rsid w:val="00116475"/>
    <w:rsid w:val="00117E49"/>
    <w:rsid w:val="00120E97"/>
    <w:rsid w:val="001213BC"/>
    <w:rsid w:val="00123A22"/>
    <w:rsid w:val="00124CAF"/>
    <w:rsid w:val="00126140"/>
    <w:rsid w:val="00126FB0"/>
    <w:rsid w:val="00127CBE"/>
    <w:rsid w:val="001309A0"/>
    <w:rsid w:val="0013188A"/>
    <w:rsid w:val="00134D2D"/>
    <w:rsid w:val="00135329"/>
    <w:rsid w:val="00142B5F"/>
    <w:rsid w:val="00144A19"/>
    <w:rsid w:val="001501AC"/>
    <w:rsid w:val="001523DD"/>
    <w:rsid w:val="00155A8B"/>
    <w:rsid w:val="00155EEB"/>
    <w:rsid w:val="00156ECB"/>
    <w:rsid w:val="00162006"/>
    <w:rsid w:val="001641EF"/>
    <w:rsid w:val="001770D1"/>
    <w:rsid w:val="00180027"/>
    <w:rsid w:val="00181F74"/>
    <w:rsid w:val="0018330E"/>
    <w:rsid w:val="00183A74"/>
    <w:rsid w:val="00183F9A"/>
    <w:rsid w:val="001846E4"/>
    <w:rsid w:val="001951F6"/>
    <w:rsid w:val="00195411"/>
    <w:rsid w:val="001961AA"/>
    <w:rsid w:val="0019740D"/>
    <w:rsid w:val="001A5008"/>
    <w:rsid w:val="001B0AFE"/>
    <w:rsid w:val="001B1BE4"/>
    <w:rsid w:val="001B4678"/>
    <w:rsid w:val="001B4A60"/>
    <w:rsid w:val="001C055C"/>
    <w:rsid w:val="001C1AC7"/>
    <w:rsid w:val="001C5F34"/>
    <w:rsid w:val="001D026F"/>
    <w:rsid w:val="001D22DB"/>
    <w:rsid w:val="001D3BC7"/>
    <w:rsid w:val="001E0CD8"/>
    <w:rsid w:val="001E0ECF"/>
    <w:rsid w:val="001E17C3"/>
    <w:rsid w:val="001E550D"/>
    <w:rsid w:val="001F0566"/>
    <w:rsid w:val="001F14D0"/>
    <w:rsid w:val="001F3CFB"/>
    <w:rsid w:val="001F5C85"/>
    <w:rsid w:val="0020120E"/>
    <w:rsid w:val="00211627"/>
    <w:rsid w:val="00213832"/>
    <w:rsid w:val="00216290"/>
    <w:rsid w:val="002260A9"/>
    <w:rsid w:val="00231FF4"/>
    <w:rsid w:val="00232785"/>
    <w:rsid w:val="002451A8"/>
    <w:rsid w:val="0024683E"/>
    <w:rsid w:val="002475B6"/>
    <w:rsid w:val="00253852"/>
    <w:rsid w:val="00254983"/>
    <w:rsid w:val="00272CDD"/>
    <w:rsid w:val="002743D4"/>
    <w:rsid w:val="00276DA0"/>
    <w:rsid w:val="00281E54"/>
    <w:rsid w:val="00282EAE"/>
    <w:rsid w:val="00287E82"/>
    <w:rsid w:val="00294021"/>
    <w:rsid w:val="00297B0F"/>
    <w:rsid w:val="00297E6C"/>
    <w:rsid w:val="002A4375"/>
    <w:rsid w:val="002B111B"/>
    <w:rsid w:val="002B4062"/>
    <w:rsid w:val="002B598F"/>
    <w:rsid w:val="002B6518"/>
    <w:rsid w:val="002B6873"/>
    <w:rsid w:val="002D19FC"/>
    <w:rsid w:val="002D1E25"/>
    <w:rsid w:val="002D2866"/>
    <w:rsid w:val="002D5ADF"/>
    <w:rsid w:val="002E0893"/>
    <w:rsid w:val="002E0930"/>
    <w:rsid w:val="002E4ED7"/>
    <w:rsid w:val="002F49BC"/>
    <w:rsid w:val="002F4DF0"/>
    <w:rsid w:val="002F59D3"/>
    <w:rsid w:val="002F737E"/>
    <w:rsid w:val="003063B1"/>
    <w:rsid w:val="00307C43"/>
    <w:rsid w:val="003103E8"/>
    <w:rsid w:val="003132C6"/>
    <w:rsid w:val="00321C93"/>
    <w:rsid w:val="003233C2"/>
    <w:rsid w:val="00323972"/>
    <w:rsid w:val="00323A85"/>
    <w:rsid w:val="00325190"/>
    <w:rsid w:val="0032528F"/>
    <w:rsid w:val="0032726F"/>
    <w:rsid w:val="003305F1"/>
    <w:rsid w:val="00334C6D"/>
    <w:rsid w:val="00334F35"/>
    <w:rsid w:val="00336443"/>
    <w:rsid w:val="0034026C"/>
    <w:rsid w:val="00341738"/>
    <w:rsid w:val="00344F0C"/>
    <w:rsid w:val="00345DF1"/>
    <w:rsid w:val="00351CEF"/>
    <w:rsid w:val="00354B17"/>
    <w:rsid w:val="0035573B"/>
    <w:rsid w:val="003559AC"/>
    <w:rsid w:val="00355A41"/>
    <w:rsid w:val="003600C3"/>
    <w:rsid w:val="003610D0"/>
    <w:rsid w:val="003618FB"/>
    <w:rsid w:val="00365BFA"/>
    <w:rsid w:val="003704E5"/>
    <w:rsid w:val="00371FDA"/>
    <w:rsid w:val="00374FB4"/>
    <w:rsid w:val="003774EC"/>
    <w:rsid w:val="003805BC"/>
    <w:rsid w:val="003814CB"/>
    <w:rsid w:val="00391E89"/>
    <w:rsid w:val="0039425F"/>
    <w:rsid w:val="0039617C"/>
    <w:rsid w:val="003A0C4D"/>
    <w:rsid w:val="003A4542"/>
    <w:rsid w:val="003B327A"/>
    <w:rsid w:val="003C2EFD"/>
    <w:rsid w:val="003C3518"/>
    <w:rsid w:val="003C3A5B"/>
    <w:rsid w:val="003C5158"/>
    <w:rsid w:val="003C709A"/>
    <w:rsid w:val="003C79AC"/>
    <w:rsid w:val="003D0112"/>
    <w:rsid w:val="003D0401"/>
    <w:rsid w:val="003D21BA"/>
    <w:rsid w:val="003D2F80"/>
    <w:rsid w:val="003D32E2"/>
    <w:rsid w:val="003D4071"/>
    <w:rsid w:val="003D5517"/>
    <w:rsid w:val="003D6C43"/>
    <w:rsid w:val="003E2744"/>
    <w:rsid w:val="003E2E65"/>
    <w:rsid w:val="003F1A14"/>
    <w:rsid w:val="003F5D5B"/>
    <w:rsid w:val="003F60A0"/>
    <w:rsid w:val="003F6650"/>
    <w:rsid w:val="00407FEA"/>
    <w:rsid w:val="00421FA9"/>
    <w:rsid w:val="00426CD1"/>
    <w:rsid w:val="00432625"/>
    <w:rsid w:val="004333F8"/>
    <w:rsid w:val="004340DA"/>
    <w:rsid w:val="00435483"/>
    <w:rsid w:val="00436850"/>
    <w:rsid w:val="0044214C"/>
    <w:rsid w:val="00442B33"/>
    <w:rsid w:val="00442FE8"/>
    <w:rsid w:val="00443E73"/>
    <w:rsid w:val="004449CD"/>
    <w:rsid w:val="00447E2D"/>
    <w:rsid w:val="00450540"/>
    <w:rsid w:val="00450E03"/>
    <w:rsid w:val="00452AA4"/>
    <w:rsid w:val="004557E0"/>
    <w:rsid w:val="00462237"/>
    <w:rsid w:val="00462C0E"/>
    <w:rsid w:val="004762BC"/>
    <w:rsid w:val="0048510E"/>
    <w:rsid w:val="004853A1"/>
    <w:rsid w:val="004860C2"/>
    <w:rsid w:val="00486570"/>
    <w:rsid w:val="004877C6"/>
    <w:rsid w:val="00492498"/>
    <w:rsid w:val="004A6778"/>
    <w:rsid w:val="004A7CAA"/>
    <w:rsid w:val="004B01E2"/>
    <w:rsid w:val="004B0C68"/>
    <w:rsid w:val="004B1204"/>
    <w:rsid w:val="004B2246"/>
    <w:rsid w:val="004B2267"/>
    <w:rsid w:val="004B2F95"/>
    <w:rsid w:val="004B4B9A"/>
    <w:rsid w:val="004B6C3A"/>
    <w:rsid w:val="004B7A77"/>
    <w:rsid w:val="004C2745"/>
    <w:rsid w:val="004C2D72"/>
    <w:rsid w:val="004C3FE1"/>
    <w:rsid w:val="004D569B"/>
    <w:rsid w:val="004D625B"/>
    <w:rsid w:val="004D635A"/>
    <w:rsid w:val="004E1DA7"/>
    <w:rsid w:val="004E37C6"/>
    <w:rsid w:val="004E54FE"/>
    <w:rsid w:val="004E6182"/>
    <w:rsid w:val="004F1887"/>
    <w:rsid w:val="004F4532"/>
    <w:rsid w:val="005004FB"/>
    <w:rsid w:val="005015E7"/>
    <w:rsid w:val="00505819"/>
    <w:rsid w:val="0050638D"/>
    <w:rsid w:val="0050794D"/>
    <w:rsid w:val="00514595"/>
    <w:rsid w:val="00515FB4"/>
    <w:rsid w:val="005168F1"/>
    <w:rsid w:val="00516AF7"/>
    <w:rsid w:val="00516DE3"/>
    <w:rsid w:val="00523F9E"/>
    <w:rsid w:val="00527FD3"/>
    <w:rsid w:val="005306EE"/>
    <w:rsid w:val="0053141B"/>
    <w:rsid w:val="005317F1"/>
    <w:rsid w:val="005328B2"/>
    <w:rsid w:val="00544CAA"/>
    <w:rsid w:val="00545A03"/>
    <w:rsid w:val="00550DA1"/>
    <w:rsid w:val="0055299C"/>
    <w:rsid w:val="0055785A"/>
    <w:rsid w:val="0056155E"/>
    <w:rsid w:val="0056403B"/>
    <w:rsid w:val="00566AD8"/>
    <w:rsid w:val="00566C1E"/>
    <w:rsid w:val="005671B8"/>
    <w:rsid w:val="00567DBF"/>
    <w:rsid w:val="005717BD"/>
    <w:rsid w:val="0058035C"/>
    <w:rsid w:val="00585595"/>
    <w:rsid w:val="005872AC"/>
    <w:rsid w:val="0058761A"/>
    <w:rsid w:val="005879EA"/>
    <w:rsid w:val="005A1047"/>
    <w:rsid w:val="005A1FFC"/>
    <w:rsid w:val="005A3C28"/>
    <w:rsid w:val="005A5812"/>
    <w:rsid w:val="005B1BC3"/>
    <w:rsid w:val="005B27C1"/>
    <w:rsid w:val="005C1FD9"/>
    <w:rsid w:val="005C6AD4"/>
    <w:rsid w:val="005C7BCA"/>
    <w:rsid w:val="005D1399"/>
    <w:rsid w:val="005D3E89"/>
    <w:rsid w:val="005E006B"/>
    <w:rsid w:val="005E19B5"/>
    <w:rsid w:val="005E31B1"/>
    <w:rsid w:val="005E3E36"/>
    <w:rsid w:val="005E72F1"/>
    <w:rsid w:val="005F02CA"/>
    <w:rsid w:val="005F0CAA"/>
    <w:rsid w:val="005F3C2A"/>
    <w:rsid w:val="005F4A14"/>
    <w:rsid w:val="005F4C31"/>
    <w:rsid w:val="005F4D76"/>
    <w:rsid w:val="006011CA"/>
    <w:rsid w:val="00601632"/>
    <w:rsid w:val="00602E75"/>
    <w:rsid w:val="006046C1"/>
    <w:rsid w:val="006048EE"/>
    <w:rsid w:val="00604AC2"/>
    <w:rsid w:val="00606286"/>
    <w:rsid w:val="0061114D"/>
    <w:rsid w:val="00617E2D"/>
    <w:rsid w:val="00626A86"/>
    <w:rsid w:val="00630B44"/>
    <w:rsid w:val="00631627"/>
    <w:rsid w:val="00637D41"/>
    <w:rsid w:val="00643DE2"/>
    <w:rsid w:val="00645B11"/>
    <w:rsid w:val="00647F1F"/>
    <w:rsid w:val="0065054E"/>
    <w:rsid w:val="006543BB"/>
    <w:rsid w:val="00655339"/>
    <w:rsid w:val="00657686"/>
    <w:rsid w:val="00661CAA"/>
    <w:rsid w:val="0067112C"/>
    <w:rsid w:val="006750E1"/>
    <w:rsid w:val="0067687E"/>
    <w:rsid w:val="006825B2"/>
    <w:rsid w:val="00684DC3"/>
    <w:rsid w:val="006907FA"/>
    <w:rsid w:val="00691043"/>
    <w:rsid w:val="006939C1"/>
    <w:rsid w:val="00695B1A"/>
    <w:rsid w:val="00696764"/>
    <w:rsid w:val="006A1339"/>
    <w:rsid w:val="006A4C57"/>
    <w:rsid w:val="006A4CB7"/>
    <w:rsid w:val="006A555C"/>
    <w:rsid w:val="006A67E5"/>
    <w:rsid w:val="006A7B18"/>
    <w:rsid w:val="006B4093"/>
    <w:rsid w:val="006B738A"/>
    <w:rsid w:val="006C0F7D"/>
    <w:rsid w:val="006C59AD"/>
    <w:rsid w:val="006C5C8A"/>
    <w:rsid w:val="006C6284"/>
    <w:rsid w:val="006C6FBF"/>
    <w:rsid w:val="006C79DB"/>
    <w:rsid w:val="006D1577"/>
    <w:rsid w:val="006D367A"/>
    <w:rsid w:val="006D495E"/>
    <w:rsid w:val="006D58C7"/>
    <w:rsid w:val="006D7036"/>
    <w:rsid w:val="006D74A1"/>
    <w:rsid w:val="006D77D6"/>
    <w:rsid w:val="006E1203"/>
    <w:rsid w:val="006E21D3"/>
    <w:rsid w:val="006E6BD6"/>
    <w:rsid w:val="006F02E0"/>
    <w:rsid w:val="006F185C"/>
    <w:rsid w:val="006F298C"/>
    <w:rsid w:val="006F34C4"/>
    <w:rsid w:val="006F4E3C"/>
    <w:rsid w:val="006F68C5"/>
    <w:rsid w:val="00700DAD"/>
    <w:rsid w:val="007064AF"/>
    <w:rsid w:val="00706582"/>
    <w:rsid w:val="00710696"/>
    <w:rsid w:val="00712BE9"/>
    <w:rsid w:val="0071672C"/>
    <w:rsid w:val="00720A72"/>
    <w:rsid w:val="00724F41"/>
    <w:rsid w:val="00725E69"/>
    <w:rsid w:val="007261E1"/>
    <w:rsid w:val="00726F0E"/>
    <w:rsid w:val="007271FC"/>
    <w:rsid w:val="00727768"/>
    <w:rsid w:val="00731979"/>
    <w:rsid w:val="00742635"/>
    <w:rsid w:val="00744925"/>
    <w:rsid w:val="007465B3"/>
    <w:rsid w:val="007473AD"/>
    <w:rsid w:val="00747B75"/>
    <w:rsid w:val="007506F2"/>
    <w:rsid w:val="00751BA4"/>
    <w:rsid w:val="00764972"/>
    <w:rsid w:val="00766046"/>
    <w:rsid w:val="007671D2"/>
    <w:rsid w:val="00772261"/>
    <w:rsid w:val="007736F3"/>
    <w:rsid w:val="00773ADA"/>
    <w:rsid w:val="00773CC0"/>
    <w:rsid w:val="00775227"/>
    <w:rsid w:val="00784BD6"/>
    <w:rsid w:val="00790412"/>
    <w:rsid w:val="00794BC3"/>
    <w:rsid w:val="007968F6"/>
    <w:rsid w:val="00796AC4"/>
    <w:rsid w:val="007A1B30"/>
    <w:rsid w:val="007A3296"/>
    <w:rsid w:val="007A3970"/>
    <w:rsid w:val="007A57E8"/>
    <w:rsid w:val="007A60F4"/>
    <w:rsid w:val="007A6AF6"/>
    <w:rsid w:val="007B0B4B"/>
    <w:rsid w:val="007B215F"/>
    <w:rsid w:val="007B382E"/>
    <w:rsid w:val="007B4C66"/>
    <w:rsid w:val="007B7206"/>
    <w:rsid w:val="007C7128"/>
    <w:rsid w:val="007D206A"/>
    <w:rsid w:val="007D3F64"/>
    <w:rsid w:val="007D73BC"/>
    <w:rsid w:val="007D7A5C"/>
    <w:rsid w:val="007E1AD0"/>
    <w:rsid w:val="007E2F89"/>
    <w:rsid w:val="007E5787"/>
    <w:rsid w:val="007F2929"/>
    <w:rsid w:val="007F3BFD"/>
    <w:rsid w:val="007F4E04"/>
    <w:rsid w:val="007F4EA3"/>
    <w:rsid w:val="007F536C"/>
    <w:rsid w:val="008062AF"/>
    <w:rsid w:val="00806444"/>
    <w:rsid w:val="008165FD"/>
    <w:rsid w:val="0082142E"/>
    <w:rsid w:val="00822C5E"/>
    <w:rsid w:val="00822E37"/>
    <w:rsid w:val="008230A6"/>
    <w:rsid w:val="008234D7"/>
    <w:rsid w:val="00823643"/>
    <w:rsid w:val="00830168"/>
    <w:rsid w:val="00830AC6"/>
    <w:rsid w:val="00831096"/>
    <w:rsid w:val="0083332E"/>
    <w:rsid w:val="00835274"/>
    <w:rsid w:val="008354BE"/>
    <w:rsid w:val="00841378"/>
    <w:rsid w:val="00843B08"/>
    <w:rsid w:val="00847819"/>
    <w:rsid w:val="00856E7C"/>
    <w:rsid w:val="008571EF"/>
    <w:rsid w:val="00857E3B"/>
    <w:rsid w:val="00860ABA"/>
    <w:rsid w:val="00862C89"/>
    <w:rsid w:val="00863429"/>
    <w:rsid w:val="00863E33"/>
    <w:rsid w:val="0087067D"/>
    <w:rsid w:val="008721BD"/>
    <w:rsid w:val="00872429"/>
    <w:rsid w:val="008779A2"/>
    <w:rsid w:val="00877A18"/>
    <w:rsid w:val="00881715"/>
    <w:rsid w:val="00882351"/>
    <w:rsid w:val="00883394"/>
    <w:rsid w:val="00883955"/>
    <w:rsid w:val="008917C2"/>
    <w:rsid w:val="008920E4"/>
    <w:rsid w:val="00893578"/>
    <w:rsid w:val="00893A4C"/>
    <w:rsid w:val="00895458"/>
    <w:rsid w:val="008962A1"/>
    <w:rsid w:val="008979CC"/>
    <w:rsid w:val="008A19D0"/>
    <w:rsid w:val="008A29F8"/>
    <w:rsid w:val="008A4210"/>
    <w:rsid w:val="008A4524"/>
    <w:rsid w:val="008B7EC1"/>
    <w:rsid w:val="008C7F3F"/>
    <w:rsid w:val="008E3D13"/>
    <w:rsid w:val="008E5FA5"/>
    <w:rsid w:val="008F1DB1"/>
    <w:rsid w:val="008F6781"/>
    <w:rsid w:val="00900CB6"/>
    <w:rsid w:val="009035F8"/>
    <w:rsid w:val="009039F7"/>
    <w:rsid w:val="00903D3C"/>
    <w:rsid w:val="00905BD1"/>
    <w:rsid w:val="00905DD8"/>
    <w:rsid w:val="009069E9"/>
    <w:rsid w:val="009078BD"/>
    <w:rsid w:val="00910672"/>
    <w:rsid w:val="00910FFC"/>
    <w:rsid w:val="00912A54"/>
    <w:rsid w:val="00913752"/>
    <w:rsid w:val="00916E81"/>
    <w:rsid w:val="00925624"/>
    <w:rsid w:val="00931B9D"/>
    <w:rsid w:val="009321F2"/>
    <w:rsid w:val="00932F8C"/>
    <w:rsid w:val="009358A0"/>
    <w:rsid w:val="009371BE"/>
    <w:rsid w:val="00943437"/>
    <w:rsid w:val="00946C49"/>
    <w:rsid w:val="00946E94"/>
    <w:rsid w:val="009516A6"/>
    <w:rsid w:val="00954F91"/>
    <w:rsid w:val="00957B21"/>
    <w:rsid w:val="009619E4"/>
    <w:rsid w:val="0097292D"/>
    <w:rsid w:val="00974E69"/>
    <w:rsid w:val="009814B7"/>
    <w:rsid w:val="00982ACF"/>
    <w:rsid w:val="009853FD"/>
    <w:rsid w:val="00987E56"/>
    <w:rsid w:val="00991189"/>
    <w:rsid w:val="00991EF9"/>
    <w:rsid w:val="009A569F"/>
    <w:rsid w:val="009A5C7E"/>
    <w:rsid w:val="009A62F0"/>
    <w:rsid w:val="009B1495"/>
    <w:rsid w:val="009B4C7A"/>
    <w:rsid w:val="009C0736"/>
    <w:rsid w:val="009C335C"/>
    <w:rsid w:val="009C4804"/>
    <w:rsid w:val="009C49A8"/>
    <w:rsid w:val="009C5FA6"/>
    <w:rsid w:val="009C75F5"/>
    <w:rsid w:val="009D0500"/>
    <w:rsid w:val="009D15AB"/>
    <w:rsid w:val="009D1D56"/>
    <w:rsid w:val="009D6165"/>
    <w:rsid w:val="009E4368"/>
    <w:rsid w:val="009E6351"/>
    <w:rsid w:val="009E6481"/>
    <w:rsid w:val="009F2CBB"/>
    <w:rsid w:val="009F39C0"/>
    <w:rsid w:val="00A00D90"/>
    <w:rsid w:val="00A00F19"/>
    <w:rsid w:val="00A01488"/>
    <w:rsid w:val="00A07056"/>
    <w:rsid w:val="00A118B0"/>
    <w:rsid w:val="00A124F8"/>
    <w:rsid w:val="00A13812"/>
    <w:rsid w:val="00A143B9"/>
    <w:rsid w:val="00A230E8"/>
    <w:rsid w:val="00A24F40"/>
    <w:rsid w:val="00A259F8"/>
    <w:rsid w:val="00A27329"/>
    <w:rsid w:val="00A274C0"/>
    <w:rsid w:val="00A27F58"/>
    <w:rsid w:val="00A30243"/>
    <w:rsid w:val="00A32B35"/>
    <w:rsid w:val="00A342D6"/>
    <w:rsid w:val="00A36F9B"/>
    <w:rsid w:val="00A417F2"/>
    <w:rsid w:val="00A44463"/>
    <w:rsid w:val="00A445D8"/>
    <w:rsid w:val="00A566D1"/>
    <w:rsid w:val="00A56D26"/>
    <w:rsid w:val="00A65E2F"/>
    <w:rsid w:val="00A702C8"/>
    <w:rsid w:val="00A7141B"/>
    <w:rsid w:val="00A72947"/>
    <w:rsid w:val="00A82A39"/>
    <w:rsid w:val="00A90EC4"/>
    <w:rsid w:val="00A91728"/>
    <w:rsid w:val="00A922AA"/>
    <w:rsid w:val="00A92C02"/>
    <w:rsid w:val="00A94AFB"/>
    <w:rsid w:val="00A960F9"/>
    <w:rsid w:val="00AA3A1C"/>
    <w:rsid w:val="00AA5814"/>
    <w:rsid w:val="00AA5D7C"/>
    <w:rsid w:val="00AB1D9B"/>
    <w:rsid w:val="00AB2A35"/>
    <w:rsid w:val="00AB3955"/>
    <w:rsid w:val="00AB7DDB"/>
    <w:rsid w:val="00AD076A"/>
    <w:rsid w:val="00AE1E23"/>
    <w:rsid w:val="00AE451A"/>
    <w:rsid w:val="00AE4A64"/>
    <w:rsid w:val="00AF3148"/>
    <w:rsid w:val="00AF3E67"/>
    <w:rsid w:val="00AF5C19"/>
    <w:rsid w:val="00AF64A8"/>
    <w:rsid w:val="00B05A1F"/>
    <w:rsid w:val="00B06402"/>
    <w:rsid w:val="00B11C44"/>
    <w:rsid w:val="00B15AFD"/>
    <w:rsid w:val="00B16DD3"/>
    <w:rsid w:val="00B20F91"/>
    <w:rsid w:val="00B22A52"/>
    <w:rsid w:val="00B235D3"/>
    <w:rsid w:val="00B23C4A"/>
    <w:rsid w:val="00B24960"/>
    <w:rsid w:val="00B30B8F"/>
    <w:rsid w:val="00B31EE9"/>
    <w:rsid w:val="00B31FE7"/>
    <w:rsid w:val="00B42151"/>
    <w:rsid w:val="00B433AB"/>
    <w:rsid w:val="00B43EA3"/>
    <w:rsid w:val="00B4773D"/>
    <w:rsid w:val="00B47F10"/>
    <w:rsid w:val="00B539B7"/>
    <w:rsid w:val="00B548AD"/>
    <w:rsid w:val="00B56FAD"/>
    <w:rsid w:val="00B57535"/>
    <w:rsid w:val="00B608D6"/>
    <w:rsid w:val="00B650F3"/>
    <w:rsid w:val="00B71862"/>
    <w:rsid w:val="00B71D6A"/>
    <w:rsid w:val="00B7209C"/>
    <w:rsid w:val="00B808C7"/>
    <w:rsid w:val="00B81C60"/>
    <w:rsid w:val="00B82174"/>
    <w:rsid w:val="00B82683"/>
    <w:rsid w:val="00B83CEE"/>
    <w:rsid w:val="00B86E78"/>
    <w:rsid w:val="00B87BA7"/>
    <w:rsid w:val="00B9740B"/>
    <w:rsid w:val="00BA652A"/>
    <w:rsid w:val="00BA7D88"/>
    <w:rsid w:val="00BB11D8"/>
    <w:rsid w:val="00BB327C"/>
    <w:rsid w:val="00BB3EF3"/>
    <w:rsid w:val="00BB4FDF"/>
    <w:rsid w:val="00BB755E"/>
    <w:rsid w:val="00BC0F6D"/>
    <w:rsid w:val="00BC2E58"/>
    <w:rsid w:val="00BC36CD"/>
    <w:rsid w:val="00BC533F"/>
    <w:rsid w:val="00BC634E"/>
    <w:rsid w:val="00BC7658"/>
    <w:rsid w:val="00BD0C44"/>
    <w:rsid w:val="00BD3F7E"/>
    <w:rsid w:val="00BD5EBC"/>
    <w:rsid w:val="00BE5BEA"/>
    <w:rsid w:val="00BE5E4E"/>
    <w:rsid w:val="00BE5FD0"/>
    <w:rsid w:val="00BE65C3"/>
    <w:rsid w:val="00BE71AD"/>
    <w:rsid w:val="00BF2A4D"/>
    <w:rsid w:val="00BF42FB"/>
    <w:rsid w:val="00BF4753"/>
    <w:rsid w:val="00C0551F"/>
    <w:rsid w:val="00C05E6C"/>
    <w:rsid w:val="00C10DD5"/>
    <w:rsid w:val="00C118B2"/>
    <w:rsid w:val="00C12921"/>
    <w:rsid w:val="00C13493"/>
    <w:rsid w:val="00C272BD"/>
    <w:rsid w:val="00C30CB1"/>
    <w:rsid w:val="00C4320F"/>
    <w:rsid w:val="00C43670"/>
    <w:rsid w:val="00C437CE"/>
    <w:rsid w:val="00C47157"/>
    <w:rsid w:val="00C50808"/>
    <w:rsid w:val="00C521C1"/>
    <w:rsid w:val="00C57C49"/>
    <w:rsid w:val="00C61241"/>
    <w:rsid w:val="00C619F8"/>
    <w:rsid w:val="00C62C70"/>
    <w:rsid w:val="00C67D43"/>
    <w:rsid w:val="00C67D50"/>
    <w:rsid w:val="00C73908"/>
    <w:rsid w:val="00C76EA1"/>
    <w:rsid w:val="00C82B32"/>
    <w:rsid w:val="00C9100E"/>
    <w:rsid w:val="00C9347A"/>
    <w:rsid w:val="00C93D66"/>
    <w:rsid w:val="00C9518E"/>
    <w:rsid w:val="00C95BAD"/>
    <w:rsid w:val="00C967D7"/>
    <w:rsid w:val="00CA0704"/>
    <w:rsid w:val="00CA40AE"/>
    <w:rsid w:val="00CA50F2"/>
    <w:rsid w:val="00CA5317"/>
    <w:rsid w:val="00CB322E"/>
    <w:rsid w:val="00CB3A8F"/>
    <w:rsid w:val="00CB76C2"/>
    <w:rsid w:val="00CB7FA7"/>
    <w:rsid w:val="00CC4297"/>
    <w:rsid w:val="00CC656D"/>
    <w:rsid w:val="00CC79CC"/>
    <w:rsid w:val="00CD144E"/>
    <w:rsid w:val="00CE25D7"/>
    <w:rsid w:val="00CE28A0"/>
    <w:rsid w:val="00CE748C"/>
    <w:rsid w:val="00CF0313"/>
    <w:rsid w:val="00CF0B2A"/>
    <w:rsid w:val="00CF2204"/>
    <w:rsid w:val="00CF30A4"/>
    <w:rsid w:val="00CF3A1D"/>
    <w:rsid w:val="00CF5B23"/>
    <w:rsid w:val="00D01411"/>
    <w:rsid w:val="00D017E8"/>
    <w:rsid w:val="00D02A09"/>
    <w:rsid w:val="00D141D4"/>
    <w:rsid w:val="00D16EDB"/>
    <w:rsid w:val="00D2271E"/>
    <w:rsid w:val="00D2385B"/>
    <w:rsid w:val="00D262A2"/>
    <w:rsid w:val="00D26D6C"/>
    <w:rsid w:val="00D30D08"/>
    <w:rsid w:val="00D34CAE"/>
    <w:rsid w:val="00D37620"/>
    <w:rsid w:val="00D41350"/>
    <w:rsid w:val="00D42616"/>
    <w:rsid w:val="00D434E4"/>
    <w:rsid w:val="00D4567E"/>
    <w:rsid w:val="00D45D93"/>
    <w:rsid w:val="00D518C0"/>
    <w:rsid w:val="00D51E23"/>
    <w:rsid w:val="00D5224C"/>
    <w:rsid w:val="00D65888"/>
    <w:rsid w:val="00D65FFC"/>
    <w:rsid w:val="00D77FB3"/>
    <w:rsid w:val="00D80F08"/>
    <w:rsid w:val="00D81072"/>
    <w:rsid w:val="00D81D60"/>
    <w:rsid w:val="00D85047"/>
    <w:rsid w:val="00D861D3"/>
    <w:rsid w:val="00D945D2"/>
    <w:rsid w:val="00D9532C"/>
    <w:rsid w:val="00DA0BF7"/>
    <w:rsid w:val="00DB1C68"/>
    <w:rsid w:val="00DC3D76"/>
    <w:rsid w:val="00DC4A70"/>
    <w:rsid w:val="00DC4B81"/>
    <w:rsid w:val="00DC50BD"/>
    <w:rsid w:val="00DC6C63"/>
    <w:rsid w:val="00DD03EC"/>
    <w:rsid w:val="00DD1174"/>
    <w:rsid w:val="00DD3406"/>
    <w:rsid w:val="00DE086B"/>
    <w:rsid w:val="00DE34FC"/>
    <w:rsid w:val="00DE5953"/>
    <w:rsid w:val="00DF1786"/>
    <w:rsid w:val="00DF2E4A"/>
    <w:rsid w:val="00DF332C"/>
    <w:rsid w:val="00DF3D66"/>
    <w:rsid w:val="00DF4333"/>
    <w:rsid w:val="00E00532"/>
    <w:rsid w:val="00E0118F"/>
    <w:rsid w:val="00E012C2"/>
    <w:rsid w:val="00E01B2D"/>
    <w:rsid w:val="00E07B5D"/>
    <w:rsid w:val="00E11638"/>
    <w:rsid w:val="00E16823"/>
    <w:rsid w:val="00E230E0"/>
    <w:rsid w:val="00E232EF"/>
    <w:rsid w:val="00E30B1A"/>
    <w:rsid w:val="00E37D89"/>
    <w:rsid w:val="00E40736"/>
    <w:rsid w:val="00E40AB6"/>
    <w:rsid w:val="00E4306E"/>
    <w:rsid w:val="00E45052"/>
    <w:rsid w:val="00E52EE7"/>
    <w:rsid w:val="00E54A38"/>
    <w:rsid w:val="00E62297"/>
    <w:rsid w:val="00E62DC6"/>
    <w:rsid w:val="00E707C7"/>
    <w:rsid w:val="00E70EFE"/>
    <w:rsid w:val="00E72128"/>
    <w:rsid w:val="00E723C6"/>
    <w:rsid w:val="00E755EC"/>
    <w:rsid w:val="00E803D0"/>
    <w:rsid w:val="00E87C6A"/>
    <w:rsid w:val="00E91D3E"/>
    <w:rsid w:val="00E924CB"/>
    <w:rsid w:val="00E92728"/>
    <w:rsid w:val="00E9539B"/>
    <w:rsid w:val="00E95589"/>
    <w:rsid w:val="00E97655"/>
    <w:rsid w:val="00E9787F"/>
    <w:rsid w:val="00EA03E3"/>
    <w:rsid w:val="00EA05F0"/>
    <w:rsid w:val="00EA16B9"/>
    <w:rsid w:val="00EA6613"/>
    <w:rsid w:val="00EB46C4"/>
    <w:rsid w:val="00ED6394"/>
    <w:rsid w:val="00ED7924"/>
    <w:rsid w:val="00EE103A"/>
    <w:rsid w:val="00EE7AE9"/>
    <w:rsid w:val="00EF02EF"/>
    <w:rsid w:val="00EF2190"/>
    <w:rsid w:val="00EF3965"/>
    <w:rsid w:val="00EF40D1"/>
    <w:rsid w:val="00EF6DB3"/>
    <w:rsid w:val="00EF7A53"/>
    <w:rsid w:val="00F04F08"/>
    <w:rsid w:val="00F064B1"/>
    <w:rsid w:val="00F06809"/>
    <w:rsid w:val="00F1062D"/>
    <w:rsid w:val="00F1089A"/>
    <w:rsid w:val="00F10CD4"/>
    <w:rsid w:val="00F129DB"/>
    <w:rsid w:val="00F1526C"/>
    <w:rsid w:val="00F15FFD"/>
    <w:rsid w:val="00F16077"/>
    <w:rsid w:val="00F176D8"/>
    <w:rsid w:val="00F178B5"/>
    <w:rsid w:val="00F2068C"/>
    <w:rsid w:val="00F2105E"/>
    <w:rsid w:val="00F21E0B"/>
    <w:rsid w:val="00F244F9"/>
    <w:rsid w:val="00F342AA"/>
    <w:rsid w:val="00F37F7B"/>
    <w:rsid w:val="00F46BA9"/>
    <w:rsid w:val="00F512EA"/>
    <w:rsid w:val="00F558BB"/>
    <w:rsid w:val="00F56EFD"/>
    <w:rsid w:val="00F5715A"/>
    <w:rsid w:val="00F57473"/>
    <w:rsid w:val="00F57516"/>
    <w:rsid w:val="00F57D4C"/>
    <w:rsid w:val="00F617AB"/>
    <w:rsid w:val="00F664C3"/>
    <w:rsid w:val="00F664E2"/>
    <w:rsid w:val="00F679A3"/>
    <w:rsid w:val="00F67A6C"/>
    <w:rsid w:val="00F70A76"/>
    <w:rsid w:val="00F7305A"/>
    <w:rsid w:val="00F74C0C"/>
    <w:rsid w:val="00F750A2"/>
    <w:rsid w:val="00F80C5A"/>
    <w:rsid w:val="00F83815"/>
    <w:rsid w:val="00F84404"/>
    <w:rsid w:val="00F84406"/>
    <w:rsid w:val="00F8474D"/>
    <w:rsid w:val="00F84D2C"/>
    <w:rsid w:val="00F85910"/>
    <w:rsid w:val="00F86030"/>
    <w:rsid w:val="00F8736F"/>
    <w:rsid w:val="00F92547"/>
    <w:rsid w:val="00F97018"/>
    <w:rsid w:val="00F97E56"/>
    <w:rsid w:val="00FA6741"/>
    <w:rsid w:val="00FA683A"/>
    <w:rsid w:val="00FB0820"/>
    <w:rsid w:val="00FB269C"/>
    <w:rsid w:val="00FB74C8"/>
    <w:rsid w:val="00FC5AD6"/>
    <w:rsid w:val="00FD20F0"/>
    <w:rsid w:val="00FD25B2"/>
    <w:rsid w:val="00FD28F2"/>
    <w:rsid w:val="00FD3B5B"/>
    <w:rsid w:val="00FD54B5"/>
    <w:rsid w:val="00FD6522"/>
    <w:rsid w:val="00FD6E55"/>
    <w:rsid w:val="00FD7486"/>
    <w:rsid w:val="00FE139F"/>
    <w:rsid w:val="00FE22C6"/>
    <w:rsid w:val="00FE5010"/>
    <w:rsid w:val="00FE5323"/>
    <w:rsid w:val="00FE79A4"/>
    <w:rsid w:val="00FF5F43"/>
    <w:rsid w:val="00FF7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DC505"/>
  <w15:docId w15:val="{11F14708-DECA-48AE-BB5D-A5406FD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ref-journal">
    <w:name w:val="ref-journal"/>
    <w:basedOn w:val="DefaultParagraphFont"/>
    <w:rsid w:val="0020120E"/>
  </w:style>
  <w:style w:type="character" w:customStyle="1" w:styleId="ref-vol">
    <w:name w:val="ref-vol"/>
    <w:basedOn w:val="DefaultParagraphFont"/>
    <w:rsid w:val="0020120E"/>
  </w:style>
  <w:style w:type="character" w:styleId="Strong">
    <w:name w:val="Strong"/>
    <w:basedOn w:val="DefaultParagraphFont"/>
    <w:uiPriority w:val="22"/>
    <w:qFormat/>
    <w:locked/>
    <w:rsid w:val="00C67D43"/>
    <w:rPr>
      <w:b/>
      <w:bCs/>
    </w:rPr>
  </w:style>
  <w:style w:type="character" w:styleId="SubtleEmphasis">
    <w:name w:val="Subtle Emphasis"/>
    <w:basedOn w:val="DefaultParagraphFont"/>
    <w:uiPriority w:val="19"/>
    <w:qFormat/>
    <w:rsid w:val="00351CEF"/>
    <w:rPr>
      <w:i/>
      <w:iCs/>
      <w:color w:val="808080" w:themeColor="text1" w:themeTint="7F"/>
    </w:rPr>
  </w:style>
  <w:style w:type="character" w:styleId="FollowedHyperlink">
    <w:name w:val="FollowedHyperlink"/>
    <w:basedOn w:val="DefaultParagraphFont"/>
    <w:uiPriority w:val="99"/>
    <w:semiHidden/>
    <w:unhideWhenUsed/>
    <w:rsid w:val="00A702C8"/>
    <w:rPr>
      <w:color w:val="800080" w:themeColor="followedHyperlink"/>
      <w:u w:val="single"/>
    </w:rPr>
  </w:style>
  <w:style w:type="paragraph" w:customStyle="1" w:styleId="Default">
    <w:name w:val="Default"/>
    <w:rsid w:val="00BB4FDF"/>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880">
      <w:bodyDiv w:val="1"/>
      <w:marLeft w:val="0"/>
      <w:marRight w:val="0"/>
      <w:marTop w:val="0"/>
      <w:marBottom w:val="0"/>
      <w:divBdr>
        <w:top w:val="none" w:sz="0" w:space="0" w:color="auto"/>
        <w:left w:val="none" w:sz="0" w:space="0" w:color="auto"/>
        <w:bottom w:val="none" w:sz="0" w:space="0" w:color="auto"/>
        <w:right w:val="none" w:sz="0" w:space="0" w:color="auto"/>
      </w:divBdr>
    </w:div>
    <w:div w:id="336034696">
      <w:bodyDiv w:val="1"/>
      <w:marLeft w:val="0"/>
      <w:marRight w:val="0"/>
      <w:marTop w:val="0"/>
      <w:marBottom w:val="0"/>
      <w:divBdr>
        <w:top w:val="none" w:sz="0" w:space="0" w:color="auto"/>
        <w:left w:val="none" w:sz="0" w:space="0" w:color="auto"/>
        <w:bottom w:val="none" w:sz="0" w:space="0" w:color="auto"/>
        <w:right w:val="none" w:sz="0" w:space="0" w:color="auto"/>
      </w:divBdr>
      <w:divsChild>
        <w:div w:id="1477063753">
          <w:marLeft w:val="0"/>
          <w:marRight w:val="0"/>
          <w:marTop w:val="0"/>
          <w:marBottom w:val="0"/>
          <w:divBdr>
            <w:top w:val="none" w:sz="0" w:space="0" w:color="auto"/>
            <w:left w:val="none" w:sz="0" w:space="0" w:color="auto"/>
            <w:bottom w:val="none" w:sz="0" w:space="0" w:color="auto"/>
            <w:right w:val="none" w:sz="0" w:space="0" w:color="auto"/>
          </w:divBdr>
        </w:div>
        <w:div w:id="1595671473">
          <w:marLeft w:val="0"/>
          <w:marRight w:val="0"/>
          <w:marTop w:val="0"/>
          <w:marBottom w:val="0"/>
          <w:divBdr>
            <w:top w:val="none" w:sz="0" w:space="0" w:color="auto"/>
            <w:left w:val="none" w:sz="0" w:space="0" w:color="auto"/>
            <w:bottom w:val="none" w:sz="0" w:space="0" w:color="auto"/>
            <w:right w:val="none" w:sz="0" w:space="0" w:color="auto"/>
          </w:divBdr>
        </w:div>
        <w:div w:id="473376796">
          <w:marLeft w:val="0"/>
          <w:marRight w:val="0"/>
          <w:marTop w:val="0"/>
          <w:marBottom w:val="0"/>
          <w:divBdr>
            <w:top w:val="none" w:sz="0" w:space="0" w:color="auto"/>
            <w:left w:val="none" w:sz="0" w:space="0" w:color="auto"/>
            <w:bottom w:val="none" w:sz="0" w:space="0" w:color="auto"/>
            <w:right w:val="none" w:sz="0" w:space="0" w:color="auto"/>
          </w:divBdr>
        </w:div>
        <w:div w:id="1271430371">
          <w:marLeft w:val="0"/>
          <w:marRight w:val="0"/>
          <w:marTop w:val="0"/>
          <w:marBottom w:val="0"/>
          <w:divBdr>
            <w:top w:val="none" w:sz="0" w:space="0" w:color="auto"/>
            <w:left w:val="none" w:sz="0" w:space="0" w:color="auto"/>
            <w:bottom w:val="none" w:sz="0" w:space="0" w:color="auto"/>
            <w:right w:val="none" w:sz="0" w:space="0" w:color="auto"/>
          </w:divBdr>
        </w:div>
        <w:div w:id="1097402998">
          <w:marLeft w:val="0"/>
          <w:marRight w:val="0"/>
          <w:marTop w:val="0"/>
          <w:marBottom w:val="0"/>
          <w:divBdr>
            <w:top w:val="none" w:sz="0" w:space="0" w:color="auto"/>
            <w:left w:val="none" w:sz="0" w:space="0" w:color="auto"/>
            <w:bottom w:val="none" w:sz="0" w:space="0" w:color="auto"/>
            <w:right w:val="none" w:sz="0" w:space="0" w:color="auto"/>
          </w:divBdr>
        </w:div>
        <w:div w:id="1348747619">
          <w:marLeft w:val="0"/>
          <w:marRight w:val="0"/>
          <w:marTop w:val="0"/>
          <w:marBottom w:val="0"/>
          <w:divBdr>
            <w:top w:val="none" w:sz="0" w:space="0" w:color="auto"/>
            <w:left w:val="none" w:sz="0" w:space="0" w:color="auto"/>
            <w:bottom w:val="none" w:sz="0" w:space="0" w:color="auto"/>
            <w:right w:val="none" w:sz="0" w:space="0" w:color="auto"/>
          </w:divBdr>
        </w:div>
      </w:divsChild>
    </w:div>
    <w:div w:id="416874628">
      <w:bodyDiv w:val="1"/>
      <w:marLeft w:val="0"/>
      <w:marRight w:val="0"/>
      <w:marTop w:val="0"/>
      <w:marBottom w:val="0"/>
      <w:divBdr>
        <w:top w:val="none" w:sz="0" w:space="0" w:color="auto"/>
        <w:left w:val="none" w:sz="0" w:space="0" w:color="auto"/>
        <w:bottom w:val="none" w:sz="0" w:space="0" w:color="auto"/>
        <w:right w:val="none" w:sz="0" w:space="0" w:color="auto"/>
      </w:divBdr>
    </w:div>
    <w:div w:id="457265369">
      <w:bodyDiv w:val="1"/>
      <w:marLeft w:val="0"/>
      <w:marRight w:val="0"/>
      <w:marTop w:val="0"/>
      <w:marBottom w:val="0"/>
      <w:divBdr>
        <w:top w:val="none" w:sz="0" w:space="0" w:color="auto"/>
        <w:left w:val="none" w:sz="0" w:space="0" w:color="auto"/>
        <w:bottom w:val="none" w:sz="0" w:space="0" w:color="auto"/>
        <w:right w:val="none" w:sz="0" w:space="0" w:color="auto"/>
      </w:divBdr>
      <w:divsChild>
        <w:div w:id="1555653606">
          <w:marLeft w:val="0"/>
          <w:marRight w:val="0"/>
          <w:marTop w:val="0"/>
          <w:marBottom w:val="360"/>
          <w:divBdr>
            <w:top w:val="none" w:sz="0" w:space="0" w:color="auto"/>
            <w:left w:val="none" w:sz="0" w:space="0" w:color="auto"/>
            <w:bottom w:val="none" w:sz="0" w:space="0" w:color="auto"/>
            <w:right w:val="none" w:sz="0" w:space="0" w:color="auto"/>
          </w:divBdr>
          <w:divsChild>
            <w:div w:id="977343698">
              <w:marLeft w:val="0"/>
              <w:marRight w:val="0"/>
              <w:marTop w:val="0"/>
              <w:marBottom w:val="0"/>
              <w:divBdr>
                <w:top w:val="none" w:sz="0" w:space="16" w:color="2E8540"/>
                <w:left w:val="single" w:sz="6" w:space="12" w:color="2E8540"/>
                <w:bottom w:val="single" w:sz="24" w:space="16" w:color="2E8540"/>
                <w:right w:val="single" w:sz="6" w:space="12" w:color="2E8540"/>
              </w:divBdr>
            </w:div>
          </w:divsChild>
        </w:div>
      </w:divsChild>
    </w:div>
    <w:div w:id="465009929">
      <w:bodyDiv w:val="1"/>
      <w:marLeft w:val="0"/>
      <w:marRight w:val="0"/>
      <w:marTop w:val="0"/>
      <w:marBottom w:val="0"/>
      <w:divBdr>
        <w:top w:val="none" w:sz="0" w:space="0" w:color="auto"/>
        <w:left w:val="none" w:sz="0" w:space="0" w:color="auto"/>
        <w:bottom w:val="none" w:sz="0" w:space="0" w:color="auto"/>
        <w:right w:val="none" w:sz="0" w:space="0" w:color="auto"/>
      </w:divBdr>
    </w:div>
    <w:div w:id="483349978">
      <w:bodyDiv w:val="1"/>
      <w:marLeft w:val="0"/>
      <w:marRight w:val="0"/>
      <w:marTop w:val="0"/>
      <w:marBottom w:val="0"/>
      <w:divBdr>
        <w:top w:val="none" w:sz="0" w:space="0" w:color="auto"/>
        <w:left w:val="none" w:sz="0" w:space="0" w:color="auto"/>
        <w:bottom w:val="none" w:sz="0" w:space="0" w:color="auto"/>
        <w:right w:val="none" w:sz="0" w:space="0" w:color="auto"/>
      </w:divBdr>
    </w:div>
    <w:div w:id="590358110">
      <w:bodyDiv w:val="1"/>
      <w:marLeft w:val="0"/>
      <w:marRight w:val="0"/>
      <w:marTop w:val="0"/>
      <w:marBottom w:val="0"/>
      <w:divBdr>
        <w:top w:val="none" w:sz="0" w:space="0" w:color="auto"/>
        <w:left w:val="none" w:sz="0" w:space="0" w:color="auto"/>
        <w:bottom w:val="none" w:sz="0" w:space="0" w:color="auto"/>
        <w:right w:val="none" w:sz="0" w:space="0" w:color="auto"/>
      </w:divBdr>
    </w:div>
    <w:div w:id="6039279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77847110">
      <w:bodyDiv w:val="1"/>
      <w:marLeft w:val="0"/>
      <w:marRight w:val="0"/>
      <w:marTop w:val="0"/>
      <w:marBottom w:val="0"/>
      <w:divBdr>
        <w:top w:val="none" w:sz="0" w:space="0" w:color="auto"/>
        <w:left w:val="none" w:sz="0" w:space="0" w:color="auto"/>
        <w:bottom w:val="none" w:sz="0" w:space="0" w:color="auto"/>
        <w:right w:val="none" w:sz="0" w:space="0" w:color="auto"/>
      </w:divBdr>
    </w:div>
    <w:div w:id="717701213">
      <w:bodyDiv w:val="1"/>
      <w:marLeft w:val="0"/>
      <w:marRight w:val="0"/>
      <w:marTop w:val="0"/>
      <w:marBottom w:val="0"/>
      <w:divBdr>
        <w:top w:val="none" w:sz="0" w:space="0" w:color="auto"/>
        <w:left w:val="none" w:sz="0" w:space="0" w:color="auto"/>
        <w:bottom w:val="none" w:sz="0" w:space="0" w:color="auto"/>
        <w:right w:val="none" w:sz="0" w:space="0" w:color="auto"/>
      </w:divBdr>
      <w:divsChild>
        <w:div w:id="887110759">
          <w:marLeft w:val="0"/>
          <w:marRight w:val="0"/>
          <w:marTop w:val="120"/>
          <w:marBottom w:val="0"/>
          <w:divBdr>
            <w:top w:val="none" w:sz="0" w:space="0" w:color="auto"/>
            <w:left w:val="none" w:sz="0" w:space="0" w:color="auto"/>
            <w:bottom w:val="none" w:sz="0" w:space="0" w:color="auto"/>
            <w:right w:val="none" w:sz="0" w:space="0" w:color="auto"/>
          </w:divBdr>
        </w:div>
        <w:div w:id="1491871084">
          <w:marLeft w:val="0"/>
          <w:marRight w:val="0"/>
          <w:marTop w:val="120"/>
          <w:marBottom w:val="0"/>
          <w:divBdr>
            <w:top w:val="none" w:sz="0" w:space="0" w:color="auto"/>
            <w:left w:val="none" w:sz="0" w:space="0" w:color="auto"/>
            <w:bottom w:val="none" w:sz="0" w:space="0" w:color="auto"/>
            <w:right w:val="none" w:sz="0" w:space="0" w:color="auto"/>
          </w:divBdr>
        </w:div>
      </w:divsChild>
    </w:div>
    <w:div w:id="761221184">
      <w:bodyDiv w:val="1"/>
      <w:marLeft w:val="0"/>
      <w:marRight w:val="0"/>
      <w:marTop w:val="0"/>
      <w:marBottom w:val="0"/>
      <w:divBdr>
        <w:top w:val="none" w:sz="0" w:space="0" w:color="auto"/>
        <w:left w:val="none" w:sz="0" w:space="0" w:color="auto"/>
        <w:bottom w:val="none" w:sz="0" w:space="0" w:color="auto"/>
        <w:right w:val="none" w:sz="0" w:space="0" w:color="auto"/>
      </w:divBdr>
      <w:divsChild>
        <w:div w:id="961110232">
          <w:marLeft w:val="0"/>
          <w:marRight w:val="0"/>
          <w:marTop w:val="120"/>
          <w:marBottom w:val="0"/>
          <w:divBdr>
            <w:top w:val="none" w:sz="0" w:space="0" w:color="auto"/>
            <w:left w:val="none" w:sz="0" w:space="0" w:color="auto"/>
            <w:bottom w:val="none" w:sz="0" w:space="0" w:color="auto"/>
            <w:right w:val="none" w:sz="0" w:space="0" w:color="auto"/>
          </w:divBdr>
        </w:div>
        <w:div w:id="1701273134">
          <w:marLeft w:val="0"/>
          <w:marRight w:val="0"/>
          <w:marTop w:val="120"/>
          <w:marBottom w:val="0"/>
          <w:divBdr>
            <w:top w:val="none" w:sz="0" w:space="0" w:color="auto"/>
            <w:left w:val="none" w:sz="0" w:space="0" w:color="auto"/>
            <w:bottom w:val="none" w:sz="0" w:space="0" w:color="auto"/>
            <w:right w:val="none" w:sz="0" w:space="0" w:color="auto"/>
          </w:divBdr>
        </w:div>
      </w:divsChild>
    </w:div>
    <w:div w:id="78408281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61459321">
      <w:bodyDiv w:val="1"/>
      <w:marLeft w:val="0"/>
      <w:marRight w:val="0"/>
      <w:marTop w:val="0"/>
      <w:marBottom w:val="0"/>
      <w:divBdr>
        <w:top w:val="none" w:sz="0" w:space="0" w:color="auto"/>
        <w:left w:val="none" w:sz="0" w:space="0" w:color="auto"/>
        <w:bottom w:val="none" w:sz="0" w:space="0" w:color="auto"/>
        <w:right w:val="none" w:sz="0" w:space="0" w:color="auto"/>
      </w:divBdr>
      <w:divsChild>
        <w:div w:id="891501531">
          <w:marLeft w:val="0"/>
          <w:marRight w:val="0"/>
          <w:marTop w:val="0"/>
          <w:marBottom w:val="0"/>
          <w:divBdr>
            <w:top w:val="none" w:sz="0" w:space="0" w:color="auto"/>
            <w:left w:val="none" w:sz="0" w:space="0" w:color="auto"/>
            <w:bottom w:val="none" w:sz="0" w:space="0" w:color="auto"/>
            <w:right w:val="none" w:sz="0" w:space="0" w:color="auto"/>
          </w:divBdr>
          <w:divsChild>
            <w:div w:id="613175009">
              <w:marLeft w:val="0"/>
              <w:marRight w:val="0"/>
              <w:marTop w:val="0"/>
              <w:marBottom w:val="0"/>
              <w:divBdr>
                <w:top w:val="none" w:sz="0" w:space="0" w:color="auto"/>
                <w:left w:val="none" w:sz="0" w:space="0" w:color="auto"/>
                <w:bottom w:val="none" w:sz="0" w:space="0" w:color="auto"/>
                <w:right w:val="none" w:sz="0" w:space="0" w:color="auto"/>
              </w:divBdr>
            </w:div>
          </w:divsChild>
        </w:div>
        <w:div w:id="2114743392">
          <w:marLeft w:val="0"/>
          <w:marRight w:val="0"/>
          <w:marTop w:val="0"/>
          <w:marBottom w:val="0"/>
          <w:divBdr>
            <w:top w:val="none" w:sz="0" w:space="0" w:color="auto"/>
            <w:left w:val="none" w:sz="0" w:space="0" w:color="auto"/>
            <w:bottom w:val="none" w:sz="0" w:space="0" w:color="auto"/>
            <w:right w:val="none" w:sz="0" w:space="0" w:color="auto"/>
          </w:divBdr>
          <w:divsChild>
            <w:div w:id="1538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8624">
      <w:bodyDiv w:val="1"/>
      <w:marLeft w:val="0"/>
      <w:marRight w:val="0"/>
      <w:marTop w:val="0"/>
      <w:marBottom w:val="0"/>
      <w:divBdr>
        <w:top w:val="none" w:sz="0" w:space="0" w:color="auto"/>
        <w:left w:val="none" w:sz="0" w:space="0" w:color="auto"/>
        <w:bottom w:val="none" w:sz="0" w:space="0" w:color="auto"/>
        <w:right w:val="none" w:sz="0" w:space="0" w:color="auto"/>
      </w:divBdr>
    </w:div>
    <w:div w:id="1491141455">
      <w:bodyDiv w:val="1"/>
      <w:marLeft w:val="0"/>
      <w:marRight w:val="0"/>
      <w:marTop w:val="0"/>
      <w:marBottom w:val="0"/>
      <w:divBdr>
        <w:top w:val="none" w:sz="0" w:space="0" w:color="auto"/>
        <w:left w:val="none" w:sz="0" w:space="0" w:color="auto"/>
        <w:bottom w:val="none" w:sz="0" w:space="0" w:color="auto"/>
        <w:right w:val="none" w:sz="0" w:space="0" w:color="auto"/>
      </w:divBdr>
      <w:divsChild>
        <w:div w:id="1405563902">
          <w:marLeft w:val="0"/>
          <w:marRight w:val="0"/>
          <w:marTop w:val="120"/>
          <w:marBottom w:val="0"/>
          <w:divBdr>
            <w:top w:val="none" w:sz="0" w:space="0" w:color="auto"/>
            <w:left w:val="none" w:sz="0" w:space="0" w:color="auto"/>
            <w:bottom w:val="none" w:sz="0" w:space="0" w:color="auto"/>
            <w:right w:val="none" w:sz="0" w:space="0" w:color="auto"/>
          </w:divBdr>
        </w:div>
        <w:div w:id="1000159638">
          <w:marLeft w:val="0"/>
          <w:marRight w:val="0"/>
          <w:marTop w:val="120"/>
          <w:marBottom w:val="0"/>
          <w:divBdr>
            <w:top w:val="none" w:sz="0" w:space="0" w:color="auto"/>
            <w:left w:val="none" w:sz="0" w:space="0" w:color="auto"/>
            <w:bottom w:val="none" w:sz="0" w:space="0" w:color="auto"/>
            <w:right w:val="none" w:sz="0" w:space="0" w:color="auto"/>
          </w:divBdr>
        </w:div>
      </w:divsChild>
    </w:div>
    <w:div w:id="1501115649">
      <w:bodyDiv w:val="1"/>
      <w:marLeft w:val="0"/>
      <w:marRight w:val="0"/>
      <w:marTop w:val="0"/>
      <w:marBottom w:val="0"/>
      <w:divBdr>
        <w:top w:val="none" w:sz="0" w:space="0" w:color="auto"/>
        <w:left w:val="none" w:sz="0" w:space="0" w:color="auto"/>
        <w:bottom w:val="none" w:sz="0" w:space="0" w:color="auto"/>
        <w:right w:val="none" w:sz="0" w:space="0" w:color="auto"/>
      </w:divBdr>
      <w:divsChild>
        <w:div w:id="1875001933">
          <w:marLeft w:val="0"/>
          <w:marRight w:val="0"/>
          <w:marTop w:val="120"/>
          <w:marBottom w:val="0"/>
          <w:divBdr>
            <w:top w:val="none" w:sz="0" w:space="0" w:color="auto"/>
            <w:left w:val="none" w:sz="0" w:space="0" w:color="auto"/>
            <w:bottom w:val="none" w:sz="0" w:space="0" w:color="auto"/>
            <w:right w:val="none" w:sz="0" w:space="0" w:color="auto"/>
          </w:divBdr>
        </w:div>
        <w:div w:id="230385336">
          <w:marLeft w:val="0"/>
          <w:marRight w:val="0"/>
          <w:marTop w:val="120"/>
          <w:marBottom w:val="0"/>
          <w:divBdr>
            <w:top w:val="none" w:sz="0" w:space="0" w:color="auto"/>
            <w:left w:val="none" w:sz="0" w:space="0" w:color="auto"/>
            <w:bottom w:val="none" w:sz="0" w:space="0" w:color="auto"/>
            <w:right w:val="none" w:sz="0" w:space="0" w:color="auto"/>
          </w:divBdr>
        </w:div>
      </w:divsChild>
    </w:div>
    <w:div w:id="1508788420">
      <w:bodyDiv w:val="1"/>
      <w:marLeft w:val="0"/>
      <w:marRight w:val="0"/>
      <w:marTop w:val="0"/>
      <w:marBottom w:val="0"/>
      <w:divBdr>
        <w:top w:val="none" w:sz="0" w:space="0" w:color="auto"/>
        <w:left w:val="none" w:sz="0" w:space="0" w:color="auto"/>
        <w:bottom w:val="none" w:sz="0" w:space="0" w:color="auto"/>
        <w:right w:val="none" w:sz="0" w:space="0" w:color="auto"/>
      </w:divBdr>
      <w:divsChild>
        <w:div w:id="1787697339">
          <w:marLeft w:val="0"/>
          <w:marRight w:val="0"/>
          <w:marTop w:val="0"/>
          <w:marBottom w:val="0"/>
          <w:divBdr>
            <w:top w:val="none" w:sz="0" w:space="0" w:color="auto"/>
            <w:left w:val="none" w:sz="0" w:space="0" w:color="auto"/>
            <w:bottom w:val="none" w:sz="0" w:space="0" w:color="auto"/>
            <w:right w:val="none" w:sz="0" w:space="0" w:color="auto"/>
          </w:divBdr>
          <w:divsChild>
            <w:div w:id="1051344653">
              <w:marLeft w:val="-225"/>
              <w:marRight w:val="-225"/>
              <w:marTop w:val="0"/>
              <w:marBottom w:val="0"/>
              <w:divBdr>
                <w:top w:val="none" w:sz="0" w:space="0" w:color="auto"/>
                <w:left w:val="none" w:sz="0" w:space="0" w:color="auto"/>
                <w:bottom w:val="none" w:sz="0" w:space="0" w:color="auto"/>
                <w:right w:val="none" w:sz="0" w:space="0" w:color="auto"/>
              </w:divBdr>
              <w:divsChild>
                <w:div w:id="17669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371">
          <w:marLeft w:val="0"/>
          <w:marRight w:val="0"/>
          <w:marTop w:val="0"/>
          <w:marBottom w:val="0"/>
          <w:divBdr>
            <w:top w:val="none" w:sz="0" w:space="0" w:color="auto"/>
            <w:left w:val="none" w:sz="0" w:space="0" w:color="auto"/>
            <w:bottom w:val="none" w:sz="0" w:space="0" w:color="auto"/>
            <w:right w:val="none" w:sz="0" w:space="0" w:color="auto"/>
          </w:divBdr>
          <w:divsChild>
            <w:div w:id="1403404050">
              <w:marLeft w:val="-225"/>
              <w:marRight w:val="-225"/>
              <w:marTop w:val="0"/>
              <w:marBottom w:val="0"/>
              <w:divBdr>
                <w:top w:val="none" w:sz="0" w:space="0" w:color="auto"/>
                <w:left w:val="none" w:sz="0" w:space="0" w:color="auto"/>
                <w:bottom w:val="none" w:sz="0" w:space="0" w:color="auto"/>
                <w:right w:val="none" w:sz="0" w:space="0" w:color="auto"/>
              </w:divBdr>
              <w:divsChild>
                <w:div w:id="1446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985">
          <w:marLeft w:val="0"/>
          <w:marRight w:val="0"/>
          <w:marTop w:val="0"/>
          <w:marBottom w:val="0"/>
          <w:divBdr>
            <w:top w:val="none" w:sz="0" w:space="0" w:color="auto"/>
            <w:left w:val="none" w:sz="0" w:space="0" w:color="auto"/>
            <w:bottom w:val="none" w:sz="0" w:space="0" w:color="auto"/>
            <w:right w:val="none" w:sz="0" w:space="0" w:color="auto"/>
          </w:divBdr>
          <w:divsChild>
            <w:div w:id="1554073413">
              <w:marLeft w:val="-225"/>
              <w:marRight w:val="-225"/>
              <w:marTop w:val="0"/>
              <w:marBottom w:val="0"/>
              <w:divBdr>
                <w:top w:val="none" w:sz="0" w:space="0" w:color="auto"/>
                <w:left w:val="none" w:sz="0" w:space="0" w:color="auto"/>
                <w:bottom w:val="none" w:sz="0" w:space="0" w:color="auto"/>
                <w:right w:val="none" w:sz="0" w:space="0" w:color="auto"/>
              </w:divBdr>
              <w:divsChild>
                <w:div w:id="1352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7374">
      <w:bodyDiv w:val="1"/>
      <w:marLeft w:val="0"/>
      <w:marRight w:val="0"/>
      <w:marTop w:val="0"/>
      <w:marBottom w:val="0"/>
      <w:divBdr>
        <w:top w:val="none" w:sz="0" w:space="0" w:color="auto"/>
        <w:left w:val="none" w:sz="0" w:space="0" w:color="auto"/>
        <w:bottom w:val="none" w:sz="0" w:space="0" w:color="auto"/>
        <w:right w:val="none" w:sz="0" w:space="0" w:color="auto"/>
      </w:divBdr>
    </w:div>
    <w:div w:id="1652174978">
      <w:bodyDiv w:val="1"/>
      <w:marLeft w:val="0"/>
      <w:marRight w:val="0"/>
      <w:marTop w:val="0"/>
      <w:marBottom w:val="0"/>
      <w:divBdr>
        <w:top w:val="none" w:sz="0" w:space="0" w:color="auto"/>
        <w:left w:val="none" w:sz="0" w:space="0" w:color="auto"/>
        <w:bottom w:val="none" w:sz="0" w:space="0" w:color="auto"/>
        <w:right w:val="none" w:sz="0" w:space="0" w:color="auto"/>
      </w:divBdr>
    </w:div>
    <w:div w:id="1704741967">
      <w:bodyDiv w:val="1"/>
      <w:marLeft w:val="0"/>
      <w:marRight w:val="0"/>
      <w:marTop w:val="0"/>
      <w:marBottom w:val="0"/>
      <w:divBdr>
        <w:top w:val="none" w:sz="0" w:space="0" w:color="auto"/>
        <w:left w:val="none" w:sz="0" w:space="0" w:color="auto"/>
        <w:bottom w:val="none" w:sz="0" w:space="0" w:color="auto"/>
        <w:right w:val="none" w:sz="0" w:space="0" w:color="auto"/>
      </w:divBdr>
    </w:div>
    <w:div w:id="1707481231">
      <w:bodyDiv w:val="1"/>
      <w:marLeft w:val="0"/>
      <w:marRight w:val="0"/>
      <w:marTop w:val="0"/>
      <w:marBottom w:val="0"/>
      <w:divBdr>
        <w:top w:val="none" w:sz="0" w:space="0" w:color="auto"/>
        <w:left w:val="none" w:sz="0" w:space="0" w:color="auto"/>
        <w:bottom w:val="none" w:sz="0" w:space="0" w:color="auto"/>
        <w:right w:val="none" w:sz="0" w:space="0" w:color="auto"/>
      </w:divBdr>
      <w:divsChild>
        <w:div w:id="790365068">
          <w:marLeft w:val="0"/>
          <w:marRight w:val="0"/>
          <w:marTop w:val="0"/>
          <w:marBottom w:val="0"/>
          <w:divBdr>
            <w:top w:val="none" w:sz="0" w:space="0" w:color="auto"/>
            <w:left w:val="none" w:sz="0" w:space="0" w:color="auto"/>
            <w:bottom w:val="none" w:sz="0" w:space="0" w:color="auto"/>
            <w:right w:val="none" w:sz="0" w:space="0" w:color="auto"/>
          </w:divBdr>
        </w:div>
        <w:div w:id="432172942">
          <w:marLeft w:val="0"/>
          <w:marRight w:val="0"/>
          <w:marTop w:val="0"/>
          <w:marBottom w:val="0"/>
          <w:divBdr>
            <w:top w:val="none" w:sz="0" w:space="0" w:color="auto"/>
            <w:left w:val="none" w:sz="0" w:space="0" w:color="auto"/>
            <w:bottom w:val="none" w:sz="0" w:space="0" w:color="auto"/>
            <w:right w:val="none" w:sz="0" w:space="0" w:color="auto"/>
          </w:divBdr>
        </w:div>
        <w:div w:id="991258394">
          <w:marLeft w:val="0"/>
          <w:marRight w:val="0"/>
          <w:marTop w:val="0"/>
          <w:marBottom w:val="0"/>
          <w:divBdr>
            <w:top w:val="none" w:sz="0" w:space="0" w:color="auto"/>
            <w:left w:val="none" w:sz="0" w:space="0" w:color="auto"/>
            <w:bottom w:val="none" w:sz="0" w:space="0" w:color="auto"/>
            <w:right w:val="none" w:sz="0" w:space="0" w:color="auto"/>
          </w:divBdr>
        </w:div>
        <w:div w:id="1695426442">
          <w:marLeft w:val="0"/>
          <w:marRight w:val="0"/>
          <w:marTop w:val="0"/>
          <w:marBottom w:val="0"/>
          <w:divBdr>
            <w:top w:val="none" w:sz="0" w:space="0" w:color="auto"/>
            <w:left w:val="none" w:sz="0" w:space="0" w:color="auto"/>
            <w:bottom w:val="none" w:sz="0" w:space="0" w:color="auto"/>
            <w:right w:val="none" w:sz="0" w:space="0" w:color="auto"/>
          </w:divBdr>
        </w:div>
        <w:div w:id="1734692573">
          <w:marLeft w:val="0"/>
          <w:marRight w:val="0"/>
          <w:marTop w:val="0"/>
          <w:marBottom w:val="0"/>
          <w:divBdr>
            <w:top w:val="none" w:sz="0" w:space="0" w:color="auto"/>
            <w:left w:val="none" w:sz="0" w:space="0" w:color="auto"/>
            <w:bottom w:val="none" w:sz="0" w:space="0" w:color="auto"/>
            <w:right w:val="none" w:sz="0" w:space="0" w:color="auto"/>
          </w:divBdr>
        </w:div>
        <w:div w:id="534926418">
          <w:marLeft w:val="0"/>
          <w:marRight w:val="0"/>
          <w:marTop w:val="0"/>
          <w:marBottom w:val="0"/>
          <w:divBdr>
            <w:top w:val="none" w:sz="0" w:space="0" w:color="auto"/>
            <w:left w:val="none" w:sz="0" w:space="0" w:color="auto"/>
            <w:bottom w:val="none" w:sz="0" w:space="0" w:color="auto"/>
            <w:right w:val="none" w:sz="0" w:space="0" w:color="auto"/>
          </w:divBdr>
        </w:div>
        <w:div w:id="2134903274">
          <w:marLeft w:val="0"/>
          <w:marRight w:val="0"/>
          <w:marTop w:val="0"/>
          <w:marBottom w:val="0"/>
          <w:divBdr>
            <w:top w:val="none" w:sz="0" w:space="0" w:color="auto"/>
            <w:left w:val="none" w:sz="0" w:space="0" w:color="auto"/>
            <w:bottom w:val="none" w:sz="0" w:space="0" w:color="auto"/>
            <w:right w:val="none" w:sz="0" w:space="0" w:color="auto"/>
          </w:divBdr>
        </w:div>
        <w:div w:id="1469207464">
          <w:marLeft w:val="0"/>
          <w:marRight w:val="0"/>
          <w:marTop w:val="0"/>
          <w:marBottom w:val="0"/>
          <w:divBdr>
            <w:top w:val="none" w:sz="0" w:space="0" w:color="auto"/>
            <w:left w:val="none" w:sz="0" w:space="0" w:color="auto"/>
            <w:bottom w:val="none" w:sz="0" w:space="0" w:color="auto"/>
            <w:right w:val="none" w:sz="0" w:space="0" w:color="auto"/>
          </w:divBdr>
        </w:div>
      </w:divsChild>
    </w:div>
    <w:div w:id="1841503308">
      <w:bodyDiv w:val="1"/>
      <w:marLeft w:val="0"/>
      <w:marRight w:val="0"/>
      <w:marTop w:val="0"/>
      <w:marBottom w:val="0"/>
      <w:divBdr>
        <w:top w:val="none" w:sz="0" w:space="0" w:color="auto"/>
        <w:left w:val="none" w:sz="0" w:space="0" w:color="auto"/>
        <w:bottom w:val="none" w:sz="0" w:space="0" w:color="auto"/>
        <w:right w:val="none" w:sz="0" w:space="0" w:color="auto"/>
      </w:divBdr>
    </w:div>
    <w:div w:id="1897739375">
      <w:bodyDiv w:val="1"/>
      <w:marLeft w:val="0"/>
      <w:marRight w:val="0"/>
      <w:marTop w:val="0"/>
      <w:marBottom w:val="0"/>
      <w:divBdr>
        <w:top w:val="none" w:sz="0" w:space="0" w:color="auto"/>
        <w:left w:val="none" w:sz="0" w:space="0" w:color="auto"/>
        <w:bottom w:val="none" w:sz="0" w:space="0" w:color="auto"/>
        <w:right w:val="none" w:sz="0" w:space="0" w:color="auto"/>
      </w:divBdr>
    </w:div>
    <w:div w:id="2033530148">
      <w:bodyDiv w:val="1"/>
      <w:marLeft w:val="0"/>
      <w:marRight w:val="0"/>
      <w:marTop w:val="0"/>
      <w:marBottom w:val="0"/>
      <w:divBdr>
        <w:top w:val="none" w:sz="0" w:space="0" w:color="auto"/>
        <w:left w:val="none" w:sz="0" w:space="0" w:color="auto"/>
        <w:bottom w:val="none" w:sz="0" w:space="0" w:color="auto"/>
        <w:right w:val="none" w:sz="0" w:space="0" w:color="auto"/>
      </w:divBdr>
      <w:divsChild>
        <w:div w:id="1405299198">
          <w:marLeft w:val="0"/>
          <w:marRight w:val="0"/>
          <w:marTop w:val="0"/>
          <w:marBottom w:val="0"/>
          <w:divBdr>
            <w:top w:val="none" w:sz="0" w:space="0" w:color="auto"/>
            <w:left w:val="none" w:sz="0" w:space="0" w:color="auto"/>
            <w:bottom w:val="none" w:sz="0" w:space="0" w:color="auto"/>
            <w:right w:val="none" w:sz="0" w:space="0" w:color="auto"/>
          </w:divBdr>
          <w:divsChild>
            <w:div w:id="860435271">
              <w:marLeft w:val="-225"/>
              <w:marRight w:val="-225"/>
              <w:marTop w:val="0"/>
              <w:marBottom w:val="0"/>
              <w:divBdr>
                <w:top w:val="none" w:sz="0" w:space="0" w:color="auto"/>
                <w:left w:val="none" w:sz="0" w:space="0" w:color="auto"/>
                <w:bottom w:val="none" w:sz="0" w:space="0" w:color="auto"/>
                <w:right w:val="none" w:sz="0" w:space="0" w:color="auto"/>
              </w:divBdr>
              <w:divsChild>
                <w:div w:id="1412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fo-africa.org/?lang=en" TargetMode="External"/><Relationship Id="rId18" Type="http://schemas.openxmlformats.org/officeDocument/2006/relationships/hyperlink" Target="http://www.fao.org/news/story/en/item/1271835/icode/" TargetMode="External"/><Relationship Id="rId26" Type="http://schemas.openxmlformats.org/officeDocument/2006/relationships/hyperlink" Target="https://wire.farmradio.fm/farmer-stories/tanzania-covid-19-forces-female-vendors-to-sell-in-new-ways/" TargetMode="External"/><Relationship Id="rId39" Type="http://schemas.openxmlformats.org/officeDocument/2006/relationships/hyperlink" Target="https://viacampesina.org/en/" TargetMode="External"/><Relationship Id="rId21" Type="http://schemas.openxmlformats.org/officeDocument/2006/relationships/hyperlink" Target="http://scripts.farmradio.fm/radio-resource-packs/covid-19-resources/key-information-covid-19-broadcasters/"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ao.org/3/ca8637en/CA8637EN.pdf" TargetMode="External"/><Relationship Id="rId20" Type="http://schemas.openxmlformats.org/officeDocument/2006/relationships/hyperlink" Target="http://www.fao.org/3/ca4672en/ca4672en.pdf" TargetMode="External"/><Relationship Id="rId29" Type="http://schemas.openxmlformats.org/officeDocument/2006/relationships/hyperlink" Target="https://www.yenkasa.org/csos-speak-of-policy-peace-post-harvest-loss-in-statement-to-fao-africa-regional-confere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12-farm-radio-resource-pack/backgrounder-gender-inequalities-land-rights-africa/" TargetMode="External"/><Relationship Id="rId24" Type="http://schemas.openxmlformats.org/officeDocument/2006/relationships/hyperlink" Target="http://www.thevoicenews.net/2020/07/04/covid-19-tomato-farmers-commit-suicide-following-poor-sales/" TargetMode="External"/><Relationship Id="rId32" Type="http://schemas.openxmlformats.org/officeDocument/2006/relationships/image" Target="media/image3.png"/><Relationship Id="rId37" Type="http://schemas.openxmlformats.org/officeDocument/2006/relationships/hyperlink" Target="http://roppa-afrique.org/" TargetMode="External"/><Relationship Id="rId40" Type="http://schemas.openxmlformats.org/officeDocument/2006/relationships/hyperlink" Target="http://www.yenkasa.org/" TargetMode="External"/><Relationship Id="rId5" Type="http://schemas.openxmlformats.org/officeDocument/2006/relationships/styles" Target="styles.xml"/><Relationship Id="rId15" Type="http://schemas.openxmlformats.org/officeDocument/2006/relationships/hyperlink" Target="https://wire.farmradio.fm/farmer-stories/burkina-faso-government-measures-impact-agrifood-businesses/" TargetMode="External"/><Relationship Id="rId23" Type="http://schemas.openxmlformats.org/officeDocument/2006/relationships/hyperlink" Target="https://reliefweb.int/report/world/what-african-farmers-and-processors-say-about-covid-19-pandemic-and-lockdowns" TargetMode="External"/><Relationship Id="rId28" Type="http://schemas.openxmlformats.org/officeDocument/2006/relationships/hyperlink" Target="https://wire.farmradio.fm/farmer-stories/burkina-faso-women-are-changing-their-daily-routines-because-of-additional-burdens-during-covid-19/" TargetMode="External"/><Relationship Id="rId36" Type="http://schemas.openxmlformats.org/officeDocument/2006/relationships/hyperlink" Target="http://infopropac.org/" TargetMode="External"/><Relationship Id="rId10" Type="http://schemas.openxmlformats.org/officeDocument/2006/relationships/image" Target="media/image1.jpg"/><Relationship Id="rId19" Type="http://schemas.openxmlformats.org/officeDocument/2006/relationships/hyperlink" Target="http://www.fao.org/family-farming/decade/en/" TargetMode="External"/><Relationship Id="rId31" Type="http://schemas.openxmlformats.org/officeDocument/2006/relationships/hyperlink" Target="http://pafo-afri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radio-resource-packs/package-73-hivaids-and-food-security/story-ideas-to-help-rural-communities-cope-with-labour-shortages-and-other-impacts-of-hiv-and-aids/" TargetMode="External"/><Relationship Id="rId22" Type="http://schemas.openxmlformats.org/officeDocument/2006/relationships/hyperlink" Target="http://scripts.farmradio.fm/radio-resource-packs/theme-packs-2020/store-food-longer-cope-food-shortages/" TargetMode="External"/><Relationship Id="rId27" Type="http://schemas.openxmlformats.org/officeDocument/2006/relationships/hyperlink" Target="https://wire.farmradio.fm/farmer-stories/uganda-covid-19-ban-on-livestock-markets-makes-life-difficult-for-chicken-farmer/" TargetMode="External"/><Relationship Id="rId30" Type="http://schemas.openxmlformats.org/officeDocument/2006/relationships/image" Target="media/image2.png"/><Relationship Id="rId35" Type="http://schemas.openxmlformats.org/officeDocument/2006/relationships/image" Target="media/image5.jp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ripts.farmradio.fm/radio-resource-packs/113-farm-radio-resource-pack/backgrounder-rights-rural-women-mali/" TargetMode="External"/><Relationship Id="rId17" Type="http://schemas.openxmlformats.org/officeDocument/2006/relationships/hyperlink" Target="http://www.fao.org/family-farming-decade/home/en/" TargetMode="External"/><Relationship Id="rId25" Type="http://schemas.openxmlformats.org/officeDocument/2006/relationships/hyperlink" Target="https://wire.farmradio.fm/farmer-stories/malawi-covid-19-social-distancing-measures-disrupt-markets-and-farmers-income/" TargetMode="External"/><Relationship Id="rId33" Type="http://schemas.openxmlformats.org/officeDocument/2006/relationships/hyperlink" Target="http://eaffu.org/" TargetMode="External"/><Relationship Id="rId3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3972DB-ACFD-416E-AEE9-90E2BDBD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3511</Words>
  <Characters>20019</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5</cp:revision>
  <cp:lastPrinted>2019-01-17T09:22:00Z</cp:lastPrinted>
  <dcterms:created xsi:type="dcterms:W3CDTF">2020-07-27T13:22:00Z</dcterms:created>
  <dcterms:modified xsi:type="dcterms:W3CDTF">2020-07-27T15:40:00Z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